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DFB" w:rsidRPr="005B7DFB" w:rsidRDefault="005B7DFB" w:rsidP="005B7DFB">
      <w:pPr>
        <w:spacing w:after="0" w:line="360" w:lineRule="auto"/>
        <w:ind w:left="720"/>
        <w:rPr>
          <w:rFonts w:ascii="Times New Roman" w:eastAsia="Times New Roman" w:hAnsi="Times New Roman" w:cs="Times New Roman"/>
          <w:b/>
          <w:sz w:val="40"/>
          <w:szCs w:val="40"/>
          <w:lang w:eastAsia="ru-RU"/>
        </w:rPr>
      </w:pPr>
      <w:bookmarkStart w:id="0" w:name="_GoBack"/>
      <w:r w:rsidRPr="005B7DFB">
        <w:rPr>
          <w:rFonts w:ascii="Times New Roman" w:eastAsia="Times New Roman" w:hAnsi="Times New Roman" w:cs="Times New Roman"/>
          <w:b/>
          <w:sz w:val="40"/>
          <w:szCs w:val="40"/>
          <w:lang w:eastAsia="ru-RU"/>
        </w:rPr>
        <w:t>Виды городецкой росписи и ее особенности</w:t>
      </w:r>
    </w:p>
    <w:bookmarkEnd w:id="0"/>
    <w:p w:rsidR="005B7DFB" w:rsidRPr="005B7DFB" w:rsidRDefault="005B7DFB" w:rsidP="005B7DFB">
      <w:pPr>
        <w:spacing w:after="0" w:line="360" w:lineRule="auto"/>
        <w:ind w:left="720"/>
        <w:jc w:val="both"/>
        <w:rPr>
          <w:rFonts w:ascii="Times New Roman" w:eastAsia="Times New Roman" w:hAnsi="Times New Roman" w:cs="Times New Roman"/>
          <w:sz w:val="24"/>
          <w:szCs w:val="24"/>
          <w:lang w:eastAsia="ru-RU"/>
        </w:rPr>
      </w:pPr>
      <w:r w:rsidRPr="005B7DFB">
        <w:rPr>
          <w:rFonts w:ascii="Times New Roman" w:eastAsia="Times New Roman" w:hAnsi="Times New Roman" w:cs="Times New Roman"/>
          <w:sz w:val="24"/>
          <w:szCs w:val="24"/>
          <w:lang w:eastAsia="ru-RU"/>
        </w:rPr>
        <w:t xml:space="preserve">Городецкая роспись разделяется на три вида росписи: </w:t>
      </w:r>
    </w:p>
    <w:p w:rsidR="005B7DFB" w:rsidRPr="005B7DFB" w:rsidRDefault="005B7DFB" w:rsidP="005B7DFB">
      <w:pPr>
        <w:spacing w:after="0" w:line="360" w:lineRule="auto"/>
        <w:jc w:val="both"/>
        <w:rPr>
          <w:rFonts w:ascii="Times New Roman" w:eastAsia="Times New Roman" w:hAnsi="Times New Roman" w:cs="Times New Roman"/>
          <w:sz w:val="24"/>
          <w:szCs w:val="24"/>
          <w:lang w:eastAsia="ru-RU"/>
        </w:rPr>
      </w:pPr>
      <w:r w:rsidRPr="005B7DFB">
        <w:rPr>
          <w:rFonts w:ascii="Times New Roman" w:eastAsia="Times New Roman" w:hAnsi="Times New Roman" w:cs="Times New Roman"/>
          <w:b/>
          <w:sz w:val="24"/>
          <w:szCs w:val="24"/>
          <w:lang w:eastAsia="ru-RU"/>
        </w:rPr>
        <w:t>1. Цветочная роспись.</w:t>
      </w:r>
      <w:r w:rsidRPr="005B7DFB">
        <w:rPr>
          <w:rFonts w:ascii="Times New Roman" w:eastAsia="Times New Roman" w:hAnsi="Times New Roman" w:cs="Times New Roman"/>
          <w:sz w:val="24"/>
          <w:szCs w:val="24"/>
          <w:lang w:eastAsia="ru-RU"/>
        </w:rPr>
        <w:t xml:space="preserve"> Этот вид чаще всего используется на «массовых» изделиях, т.к. он наиболее прост в исполнении. Композиции цветочного орнамента богаты и разнообразны. Изображают роспись на крышках вписанных в круг, солонках, блюдах, хлебницах, поставки, декоративные блюда, разделочные доски, детская мебель.</w:t>
      </w:r>
    </w:p>
    <w:p w:rsidR="005B7DFB" w:rsidRPr="005B7DFB" w:rsidRDefault="005B7DFB" w:rsidP="005B7DFB">
      <w:pPr>
        <w:spacing w:after="0" w:line="360" w:lineRule="auto"/>
        <w:ind w:left="720"/>
        <w:jc w:val="both"/>
        <w:rPr>
          <w:rFonts w:ascii="Times New Roman" w:eastAsia="Times New Roman" w:hAnsi="Times New Roman" w:cs="Times New Roman"/>
          <w:sz w:val="24"/>
          <w:szCs w:val="24"/>
          <w:lang w:eastAsia="ru-RU"/>
        </w:rPr>
      </w:pPr>
      <w:r w:rsidRPr="005B7DFB">
        <w:rPr>
          <w:rFonts w:ascii="Times New Roman" w:eastAsia="Times New Roman" w:hAnsi="Times New Roman" w:cs="Times New Roman"/>
          <w:noProof/>
          <w:sz w:val="24"/>
          <w:szCs w:val="24"/>
          <w:lang w:eastAsia="ru-RU"/>
        </w:rPr>
        <w:drawing>
          <wp:inline distT="0" distB="0" distL="0" distR="0" wp14:anchorId="60308BEE" wp14:editId="4175192E">
            <wp:extent cx="2247900" cy="1295400"/>
            <wp:effectExtent l="19050" t="0" r="0" b="0"/>
            <wp:docPr id="1" name="Рисунок 2" descr="D:\выпуск1\Городец\иллюстрации\09.JPG"/>
            <wp:cNvGraphicFramePr/>
            <a:graphic xmlns:a="http://schemas.openxmlformats.org/drawingml/2006/main">
              <a:graphicData uri="http://schemas.openxmlformats.org/drawingml/2006/picture">
                <pic:pic xmlns:pic="http://schemas.openxmlformats.org/drawingml/2006/picture">
                  <pic:nvPicPr>
                    <pic:cNvPr id="23559" name="Picture 7" descr="D:\выпуск1\Городец\иллюстрации\09.JPG"/>
                    <pic:cNvPicPr>
                      <a:picLocks noChangeAspect="1" noChangeArrowheads="1"/>
                    </pic:cNvPicPr>
                  </pic:nvPicPr>
                  <pic:blipFill>
                    <a:blip r:embed="rId4" cstate="print">
                      <a:lum bright="-24000" contrast="48000"/>
                    </a:blip>
                    <a:srcRect t="64984" b="1509"/>
                    <a:stretch>
                      <a:fillRect/>
                    </a:stretch>
                  </pic:blipFill>
                  <pic:spPr bwMode="auto">
                    <a:xfrm>
                      <a:off x="0" y="0"/>
                      <a:ext cx="2249101" cy="1296092"/>
                    </a:xfrm>
                    <a:prstGeom prst="rect">
                      <a:avLst/>
                    </a:prstGeom>
                    <a:noFill/>
                    <a:ln w="9525">
                      <a:noFill/>
                      <a:miter lim="800000"/>
                      <a:headEnd/>
                      <a:tailEnd/>
                    </a:ln>
                  </pic:spPr>
                </pic:pic>
              </a:graphicData>
            </a:graphic>
          </wp:inline>
        </w:drawing>
      </w:r>
    </w:p>
    <w:p w:rsidR="005B7DFB" w:rsidRPr="005B7DFB" w:rsidRDefault="005B7DFB" w:rsidP="005B7DFB">
      <w:pPr>
        <w:spacing w:after="0" w:line="360" w:lineRule="auto"/>
        <w:jc w:val="both"/>
        <w:rPr>
          <w:rFonts w:ascii="Times New Roman" w:eastAsia="Times New Roman" w:hAnsi="Times New Roman" w:cs="Times New Roman"/>
          <w:sz w:val="24"/>
          <w:szCs w:val="24"/>
          <w:lang w:eastAsia="ru-RU"/>
        </w:rPr>
      </w:pPr>
      <w:r w:rsidRPr="005B7DFB">
        <w:rPr>
          <w:rFonts w:ascii="Times New Roman" w:eastAsia="Times New Roman" w:hAnsi="Times New Roman" w:cs="Times New Roman"/>
          <w:b/>
          <w:sz w:val="24"/>
          <w:szCs w:val="24"/>
          <w:lang w:eastAsia="ru-RU"/>
        </w:rPr>
        <w:t>2. Цветочная роспись с включением мотива «птица» или «конь».</w:t>
      </w:r>
      <w:r w:rsidRPr="005B7DFB">
        <w:rPr>
          <w:rFonts w:ascii="Times New Roman" w:eastAsia="Times New Roman" w:hAnsi="Times New Roman" w:cs="Times New Roman"/>
          <w:sz w:val="24"/>
          <w:szCs w:val="24"/>
          <w:lang w:eastAsia="ru-RU"/>
        </w:rPr>
        <w:t xml:space="preserve"> Это вид орнамента можно увидеть на блюдах, разделочных досках, шкатулках, хлебницах, детской мебели, ложках. Изображения птицы или коня могут быть симметричны, т.е. располагаться по сторонам цветущего дерева или цветочной гирлянды. Изображение мотива «конь» или «петух» трактуется как вестник солнца, пожелание счастья, удачи, успеха. «петуха» и «курочки» символизирует семейное благополучие, пожелание семье счастья и множества детей.</w:t>
      </w:r>
    </w:p>
    <w:p w:rsidR="005B7DFB" w:rsidRPr="005B7DFB" w:rsidRDefault="005B7DFB" w:rsidP="005B7DFB">
      <w:pPr>
        <w:spacing w:after="0" w:line="360" w:lineRule="auto"/>
        <w:ind w:left="720"/>
        <w:jc w:val="both"/>
        <w:rPr>
          <w:rFonts w:ascii="Times New Roman" w:eastAsia="Times New Roman" w:hAnsi="Times New Roman" w:cs="Times New Roman"/>
          <w:sz w:val="24"/>
          <w:szCs w:val="24"/>
          <w:lang w:eastAsia="ru-RU"/>
        </w:rPr>
      </w:pPr>
      <w:r w:rsidRPr="005B7DFB">
        <w:rPr>
          <w:rFonts w:ascii="Times New Roman" w:eastAsia="Times New Roman" w:hAnsi="Times New Roman" w:cs="Times New Roman"/>
          <w:noProof/>
          <w:sz w:val="24"/>
          <w:szCs w:val="24"/>
          <w:lang w:eastAsia="ru-RU"/>
        </w:rPr>
        <w:drawing>
          <wp:inline distT="0" distB="0" distL="0" distR="0" wp14:anchorId="4453CCE2" wp14:editId="5DE7C567">
            <wp:extent cx="1685925" cy="1666875"/>
            <wp:effectExtent l="19050" t="0" r="9525" b="0"/>
            <wp:docPr id="2" name="Рисунок 3" descr="D:\выпуск1\Городец\иллюстрации\002.jpg"/>
            <wp:cNvGraphicFramePr/>
            <a:graphic xmlns:a="http://schemas.openxmlformats.org/drawingml/2006/main">
              <a:graphicData uri="http://schemas.openxmlformats.org/drawingml/2006/picture">
                <pic:pic xmlns:pic="http://schemas.openxmlformats.org/drawingml/2006/picture">
                  <pic:nvPicPr>
                    <pic:cNvPr id="31747" name="Picture 3" descr="D:\выпуск1\Городец\иллюстрации\002.jpg"/>
                    <pic:cNvPicPr>
                      <a:picLocks noChangeAspect="1" noChangeArrowheads="1"/>
                    </pic:cNvPicPr>
                  </pic:nvPicPr>
                  <pic:blipFill>
                    <a:blip r:embed="rId5" cstate="print"/>
                    <a:srcRect/>
                    <a:stretch>
                      <a:fillRect/>
                    </a:stretch>
                  </pic:blipFill>
                  <pic:spPr bwMode="auto">
                    <a:xfrm>
                      <a:off x="0" y="0"/>
                      <a:ext cx="1687199" cy="1668135"/>
                    </a:xfrm>
                    <a:prstGeom prst="rect">
                      <a:avLst/>
                    </a:prstGeom>
                    <a:noFill/>
                    <a:ln w="9525">
                      <a:noFill/>
                      <a:miter lim="800000"/>
                      <a:headEnd/>
                      <a:tailEnd/>
                    </a:ln>
                  </pic:spPr>
                </pic:pic>
              </a:graphicData>
            </a:graphic>
          </wp:inline>
        </w:drawing>
      </w:r>
      <w:r w:rsidRPr="005B7DFB">
        <w:rPr>
          <w:rFonts w:ascii="Times New Roman" w:eastAsia="Times New Roman" w:hAnsi="Times New Roman" w:cs="Times New Roman"/>
          <w:sz w:val="24"/>
          <w:szCs w:val="24"/>
          <w:lang w:eastAsia="ru-RU"/>
        </w:rPr>
        <w:t xml:space="preserve"> </w:t>
      </w:r>
      <w:r w:rsidRPr="005B7DFB">
        <w:rPr>
          <w:rFonts w:ascii="Times New Roman" w:eastAsia="Times New Roman" w:hAnsi="Times New Roman" w:cs="Times New Roman"/>
          <w:noProof/>
          <w:sz w:val="24"/>
          <w:szCs w:val="24"/>
          <w:lang w:eastAsia="ru-RU"/>
        </w:rPr>
        <w:drawing>
          <wp:inline distT="0" distB="0" distL="0" distR="0" wp14:anchorId="1F8CEF50" wp14:editId="7CC5A34E">
            <wp:extent cx="3952875" cy="1666875"/>
            <wp:effectExtent l="0" t="0" r="0" b="0"/>
            <wp:docPr id="3" name="Рисунок 4" descr="27CB78A9"/>
            <wp:cNvGraphicFramePr/>
            <a:graphic xmlns:a="http://schemas.openxmlformats.org/drawingml/2006/main">
              <a:graphicData uri="http://schemas.openxmlformats.org/drawingml/2006/picture">
                <pic:pic xmlns:pic="http://schemas.openxmlformats.org/drawingml/2006/picture">
                  <pic:nvPicPr>
                    <pic:cNvPr id="90116" name="Picture 4" descr="27CB78A9"/>
                    <pic:cNvPicPr>
                      <a:picLocks noChangeAspect="1" noChangeArrowheads="1"/>
                    </pic:cNvPicPr>
                  </pic:nvPicPr>
                  <pic:blipFill>
                    <a:blip r:embed="rId6" cstate="print">
                      <a:lum contrast="12000"/>
                    </a:blip>
                    <a:srcRect t="60966" r="9784" b="10748"/>
                    <a:stretch>
                      <a:fillRect/>
                    </a:stretch>
                  </pic:blipFill>
                  <pic:spPr bwMode="auto">
                    <a:xfrm>
                      <a:off x="0" y="0"/>
                      <a:ext cx="3952875" cy="1666875"/>
                    </a:xfrm>
                    <a:prstGeom prst="rect">
                      <a:avLst/>
                    </a:prstGeom>
                    <a:noFill/>
                    <a:ln w="9525">
                      <a:noFill/>
                      <a:miter lim="800000"/>
                      <a:headEnd/>
                      <a:tailEnd/>
                    </a:ln>
                  </pic:spPr>
                </pic:pic>
              </a:graphicData>
            </a:graphic>
          </wp:inline>
        </w:drawing>
      </w:r>
    </w:p>
    <w:p w:rsidR="005B7DFB" w:rsidRPr="005B7DFB" w:rsidRDefault="005B7DFB" w:rsidP="005B7DFB">
      <w:pPr>
        <w:spacing w:after="0" w:line="360" w:lineRule="auto"/>
        <w:jc w:val="both"/>
        <w:rPr>
          <w:rFonts w:ascii="Times New Roman" w:eastAsia="Times New Roman" w:hAnsi="Times New Roman" w:cs="Times New Roman"/>
          <w:sz w:val="24"/>
          <w:szCs w:val="24"/>
          <w:lang w:eastAsia="ru-RU"/>
        </w:rPr>
      </w:pPr>
      <w:r w:rsidRPr="005B7DFB">
        <w:rPr>
          <w:rFonts w:ascii="Times New Roman" w:eastAsia="Times New Roman" w:hAnsi="Times New Roman" w:cs="Times New Roman"/>
          <w:b/>
          <w:sz w:val="24"/>
          <w:szCs w:val="24"/>
          <w:lang w:eastAsia="ru-RU"/>
        </w:rPr>
        <w:t xml:space="preserve">3. Сюжетная роспись. </w:t>
      </w:r>
      <w:r w:rsidRPr="005B7DFB">
        <w:rPr>
          <w:rFonts w:ascii="Times New Roman" w:eastAsia="Times New Roman" w:hAnsi="Times New Roman" w:cs="Times New Roman"/>
          <w:sz w:val="24"/>
          <w:szCs w:val="24"/>
          <w:lang w:eastAsia="ru-RU"/>
        </w:rPr>
        <w:t xml:space="preserve">Выполняется на крупных изделиях: панно, сундуках, шкатулках разделочных досках, блюдах. Роспись разбита в два или три яруса (в верхней части пишется основной сюжет с застольем, свиданием, прогулкой, в нижней - сюжеты помогают раскрытию данной темы). Средняя часть, разделяющая ярусы, представляется в виде цветочной полосы. Возможны и другие варианты. </w:t>
      </w:r>
    </w:p>
    <w:p w:rsidR="005B7DFB" w:rsidRPr="005B7DFB" w:rsidRDefault="005B7DFB" w:rsidP="005B7DFB">
      <w:pPr>
        <w:spacing w:after="0" w:line="360" w:lineRule="auto"/>
        <w:ind w:left="720"/>
        <w:jc w:val="center"/>
        <w:rPr>
          <w:rFonts w:ascii="Times New Roman" w:eastAsia="Times New Roman" w:hAnsi="Times New Roman" w:cs="Times New Roman"/>
          <w:sz w:val="24"/>
          <w:szCs w:val="24"/>
          <w:lang w:eastAsia="ru-RU"/>
        </w:rPr>
      </w:pPr>
      <w:r w:rsidRPr="005B7DFB">
        <w:rPr>
          <w:rFonts w:ascii="Times New Roman" w:eastAsia="Times New Roman" w:hAnsi="Times New Roman" w:cs="Times New Roman"/>
          <w:noProof/>
          <w:sz w:val="24"/>
          <w:szCs w:val="24"/>
          <w:lang w:eastAsia="ru-RU"/>
        </w:rPr>
        <w:drawing>
          <wp:inline distT="0" distB="0" distL="0" distR="0" wp14:anchorId="4516DFF8" wp14:editId="199B1805">
            <wp:extent cx="1695450" cy="1400175"/>
            <wp:effectExtent l="19050" t="0" r="0" b="0"/>
            <wp:docPr id="4" name="Рисунок 5" descr="D:\выпуск1\Городец\иллюстрации\14-1.JPG"/>
            <wp:cNvGraphicFramePr/>
            <a:graphic xmlns:a="http://schemas.openxmlformats.org/drawingml/2006/main">
              <a:graphicData uri="http://schemas.openxmlformats.org/drawingml/2006/picture">
                <pic:pic xmlns:pic="http://schemas.openxmlformats.org/drawingml/2006/picture">
                  <pic:nvPicPr>
                    <pic:cNvPr id="8194" name="Picture 2" descr="D:\выпуск1\Городец\иллюстрации\14-1.JPG"/>
                    <pic:cNvPicPr>
                      <a:picLocks noChangeAspect="1" noChangeArrowheads="1"/>
                    </pic:cNvPicPr>
                  </pic:nvPicPr>
                  <pic:blipFill>
                    <a:blip r:embed="rId7" cstate="print">
                      <a:lum bright="-18000" contrast="42000"/>
                    </a:blip>
                    <a:srcRect/>
                    <a:stretch>
                      <a:fillRect/>
                    </a:stretch>
                  </pic:blipFill>
                  <pic:spPr bwMode="auto">
                    <a:xfrm>
                      <a:off x="0" y="0"/>
                      <a:ext cx="1695450" cy="1400175"/>
                    </a:xfrm>
                    <a:prstGeom prst="rect">
                      <a:avLst/>
                    </a:prstGeom>
                    <a:noFill/>
                    <a:ln w="9525">
                      <a:noFill/>
                      <a:miter lim="800000"/>
                      <a:headEnd/>
                      <a:tailEnd/>
                    </a:ln>
                  </pic:spPr>
                </pic:pic>
              </a:graphicData>
            </a:graphic>
          </wp:inline>
        </w:drawing>
      </w:r>
      <w:r w:rsidRPr="005B7DFB">
        <w:rPr>
          <w:rFonts w:ascii="Times New Roman" w:eastAsia="Times New Roman" w:hAnsi="Times New Roman" w:cs="Times New Roman"/>
          <w:sz w:val="24"/>
          <w:szCs w:val="24"/>
          <w:lang w:eastAsia="ru-RU"/>
        </w:rPr>
        <w:t xml:space="preserve">    </w:t>
      </w:r>
      <w:r w:rsidRPr="005B7DFB">
        <w:rPr>
          <w:rFonts w:ascii="Times New Roman" w:eastAsia="Times New Roman" w:hAnsi="Times New Roman" w:cs="Times New Roman"/>
          <w:noProof/>
          <w:sz w:val="24"/>
          <w:szCs w:val="24"/>
          <w:lang w:eastAsia="ru-RU"/>
        </w:rPr>
        <w:drawing>
          <wp:inline distT="0" distB="0" distL="0" distR="0" wp14:anchorId="6DF53302" wp14:editId="72B2C098">
            <wp:extent cx="2533650" cy="1428750"/>
            <wp:effectExtent l="19050" t="0" r="0" b="0"/>
            <wp:docPr id="5" name="Рисунок 6" descr="D:\выпуск1\Городец\иллюстрации\14.JPG"/>
            <wp:cNvGraphicFramePr/>
            <a:graphic xmlns:a="http://schemas.openxmlformats.org/drawingml/2006/main">
              <a:graphicData uri="http://schemas.openxmlformats.org/drawingml/2006/picture">
                <pic:pic xmlns:pic="http://schemas.openxmlformats.org/drawingml/2006/picture">
                  <pic:nvPicPr>
                    <pic:cNvPr id="16386" name="Picture 2" descr="D:\выпуск1\Городец\иллюстрации\14.JPG"/>
                    <pic:cNvPicPr>
                      <a:picLocks noChangeAspect="1" noChangeArrowheads="1"/>
                    </pic:cNvPicPr>
                  </pic:nvPicPr>
                  <pic:blipFill>
                    <a:blip r:embed="rId8" cstate="print">
                      <a:lum bright="-12000" contrast="42000"/>
                    </a:blip>
                    <a:srcRect t="9799" b="8556"/>
                    <a:stretch>
                      <a:fillRect/>
                    </a:stretch>
                  </pic:blipFill>
                  <pic:spPr bwMode="auto">
                    <a:xfrm>
                      <a:off x="0" y="0"/>
                      <a:ext cx="2533650" cy="1428750"/>
                    </a:xfrm>
                    <a:prstGeom prst="rect">
                      <a:avLst/>
                    </a:prstGeom>
                    <a:noFill/>
                    <a:ln w="9525">
                      <a:noFill/>
                      <a:miter lim="800000"/>
                      <a:headEnd/>
                      <a:tailEnd/>
                    </a:ln>
                  </pic:spPr>
                </pic:pic>
              </a:graphicData>
            </a:graphic>
          </wp:inline>
        </w:drawing>
      </w:r>
    </w:p>
    <w:p w:rsidR="00FB3546" w:rsidRDefault="00FB3546"/>
    <w:sectPr w:rsidR="00FB3546" w:rsidSect="00F50306">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807"/>
    <w:rsid w:val="005B7DFB"/>
    <w:rsid w:val="00C04807"/>
    <w:rsid w:val="00F50306"/>
    <w:rsid w:val="00FB3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8CC3FE-B1A3-4544-B3EA-0F1D2721A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192</Words>
  <Characters>1100</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cp:revision>
  <dcterms:created xsi:type="dcterms:W3CDTF">2021-01-06T17:08:00Z</dcterms:created>
  <dcterms:modified xsi:type="dcterms:W3CDTF">2021-01-06T17:08:00Z</dcterms:modified>
</cp:coreProperties>
</file>