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DDE" w:rsidRPr="00FA2DDE" w:rsidRDefault="00FA2DDE" w:rsidP="00FA2DDE">
      <w:pPr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40"/>
          <w:szCs w:val="40"/>
          <w:u w:val="single"/>
          <w:lang w:eastAsia="ru-RU"/>
        </w:rPr>
      </w:pPr>
      <w:bookmarkStart w:id="0" w:name="_GoBack"/>
      <w:r w:rsidRPr="00FA2DDE">
        <w:rPr>
          <w:rFonts w:ascii="Times New Roman" w:eastAsia="Times New Roman" w:hAnsi="Times New Roman" w:cs="Times New Roman"/>
          <w:b/>
          <w:bCs/>
          <w:i/>
          <w:color w:val="833C0B" w:themeColor="accent2" w:themeShade="80"/>
          <w:sz w:val="40"/>
          <w:szCs w:val="40"/>
          <w:u w:val="single"/>
          <w:lang w:eastAsia="ru-RU"/>
        </w:rPr>
        <w:t>Практическая работа по теме</w:t>
      </w:r>
      <w:r w:rsidRPr="00FA2DDE"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40"/>
          <w:szCs w:val="40"/>
          <w:u w:val="single"/>
          <w:lang w:eastAsia="ru-RU"/>
        </w:rPr>
        <w:t xml:space="preserve">: </w:t>
      </w:r>
    </w:p>
    <w:p w:rsidR="00FA2DDE" w:rsidRPr="00FA2DDE" w:rsidRDefault="00FA2DDE" w:rsidP="00FA2DDE">
      <w:pPr>
        <w:rPr>
          <w:rFonts w:ascii="Times New Roman" w:hAnsi="Times New Roman" w:cs="Times New Roman"/>
          <w:color w:val="833C0B" w:themeColor="accent2" w:themeShade="80"/>
          <w:sz w:val="40"/>
          <w:szCs w:val="40"/>
          <w:u w:val="single"/>
        </w:rPr>
      </w:pPr>
      <w:r w:rsidRPr="00FA2DDE">
        <w:rPr>
          <w:rFonts w:ascii="Times New Roman" w:hAnsi="Times New Roman" w:cs="Times New Roman"/>
          <w:b/>
          <w:bCs/>
          <w:color w:val="833C0B" w:themeColor="accent2" w:themeShade="80"/>
          <w:sz w:val="40"/>
          <w:szCs w:val="40"/>
          <w:u w:val="single"/>
        </w:rPr>
        <w:t>Натюрморт из овощей и фруктов (3-5 предметов)</w:t>
      </w:r>
    </w:p>
    <w:bookmarkEnd w:id="0"/>
    <w:p w:rsidR="00FA2DDE" w:rsidRDefault="00FA2DDE" w:rsidP="00FA2DDE">
      <w:pPr>
        <w:pStyle w:val="a4"/>
        <w:numPr>
          <w:ilvl w:val="0"/>
          <w:numId w:val="1"/>
        </w:numPr>
      </w:pPr>
      <w:r w:rsidRPr="00F75A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Линейное построение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овощей и </w:t>
      </w:r>
      <w:r w:rsidRPr="00F75A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фруктов (</w:t>
      </w:r>
      <w:r w:rsidRPr="00F75AA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можно использовать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любые фрукты и овощи, какие есть дома)</w:t>
      </w:r>
    </w:p>
    <w:p w:rsidR="00FA2DDE" w:rsidRDefault="00FA2DDE" w:rsidP="00FA2DDE">
      <w:pPr>
        <w:pStyle w:val="a4"/>
        <w:numPr>
          <w:ilvl w:val="0"/>
          <w:numId w:val="1"/>
        </w:numPr>
      </w:pPr>
      <w:r w:rsidRPr="00F75A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Легкая прокладка цветом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овощей и </w:t>
      </w:r>
      <w:r w:rsidRPr="00F75A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фруктов</w:t>
      </w:r>
    </w:p>
    <w:p w:rsidR="00FA2DDE" w:rsidRPr="00CD439F" w:rsidRDefault="00FA2DDE" w:rsidP="00FA2DDE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75A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Детальная прорисовка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овощей и </w:t>
      </w:r>
      <w:r w:rsidRPr="00F75A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фруктов</w:t>
      </w:r>
    </w:p>
    <w:p w:rsidR="00FA2DDE" w:rsidRPr="008D2769" w:rsidRDefault="00FA2DDE" w:rsidP="00FA2DDE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36"/>
          <w:szCs w:val="36"/>
          <w:lang w:eastAsia="ru-RU"/>
        </w:rPr>
      </w:pPr>
      <w:r w:rsidRPr="008D2769">
        <w:rPr>
          <w:rFonts w:ascii="Arial" w:eastAsia="Times New Roman" w:hAnsi="Arial" w:cs="Arial"/>
          <w:noProof/>
          <w:color w:val="DE4D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58349FC" wp14:editId="18B9EF96">
            <wp:simplePos x="0" y="0"/>
            <wp:positionH relativeFrom="margin">
              <wp:posOffset>3810000</wp:posOffset>
            </wp:positionH>
            <wp:positionV relativeFrom="paragraph">
              <wp:posOffset>429895</wp:posOffset>
            </wp:positionV>
            <wp:extent cx="2314575" cy="2306320"/>
            <wp:effectExtent l="0" t="0" r="9525" b="0"/>
            <wp:wrapSquare wrapText="bothSides"/>
            <wp:docPr id="1" name="Рисунок 1" descr="Рисуем аппетитные фрукты и овощи акварелью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ем аппетитные фрукты и овощи акварелью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769"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36"/>
          <w:szCs w:val="36"/>
          <w:lang w:eastAsia="ru-RU"/>
        </w:rPr>
        <w:t>КАК РИСОВАТЬ АППЕТИТНЫЕ ФРУКТЫ И ОВОЩИ</w:t>
      </w:r>
    </w:p>
    <w:p w:rsidR="00FA2DDE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</w:p>
    <w:p w:rsidR="00FA2DDE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</w:p>
    <w:p w:rsidR="00FA2DDE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</w:p>
    <w:p w:rsidR="00FA2DDE" w:rsidRPr="00CD439F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Кто будет спорить, что фрукты и овощи – это идеальный объект для рисования? Они яркие, цветные, они могут быть разных форм. Кроме того, они всегда доступны для рисования с натуры.</w:t>
      </w:r>
    </w:p>
    <w:p w:rsidR="00FA2DDE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</w:p>
    <w:p w:rsidR="00FA2DDE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</w:p>
    <w:p w:rsidR="00FA2DDE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</w:p>
    <w:p w:rsidR="00FA2DDE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</w:p>
    <w:p w:rsidR="00FA2DDE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</w:p>
    <w:p w:rsidR="00FA2DDE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</w:p>
    <w:p w:rsidR="00FA2DDE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Arial" w:eastAsia="Times New Roman" w:hAnsi="Arial" w:cs="Arial"/>
          <w:noProof/>
          <w:color w:val="3F3F3F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0291952" wp14:editId="33BD31B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371725" cy="2371725"/>
            <wp:effectExtent l="0" t="0" r="9525" b="9525"/>
            <wp:wrapSquare wrapText="bothSides"/>
            <wp:docPr id="2" name="Рисунок 2" descr="фрукты и ов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рукты и овощ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DDE" w:rsidRPr="008D2769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П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одготов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ьте простой натюрморт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, подбирая объекты так, чтобы они дополня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ли друг друга по цвету и форме.</w:t>
      </w:r>
    </w:p>
    <w:p w:rsidR="00FA2DDE" w:rsidRPr="008D2769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Цель, поставленная мной, заключается в том, чтобы показать вкус этих фруктов и овощей. Я часто вспоминаю слова своего школьного учителя рисования: «вы поймете, что вы преуспели в рисовании еды, когда захотите съесть то, что изображено на вашей картине.»</w:t>
      </w:r>
    </w:p>
    <w:p w:rsidR="00FA2DDE" w:rsidRPr="008D2769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Я считаю, что быстрая и выразительная техника рисования яркими красками – идеальный способ достижения этой цели и для передач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и свежести и сочности продукта.</w:t>
      </w:r>
    </w:p>
    <w:p w:rsidR="00FA2DDE" w:rsidRPr="008D2769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Начнем учиться рисовать фрукты и овощи такими, чтобы их хотелось съесть!</w:t>
      </w:r>
    </w:p>
    <w:p w:rsidR="00FA2DDE" w:rsidRPr="008D2769" w:rsidRDefault="00FA2DDE" w:rsidP="00FA2D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F3F3F"/>
          <w:sz w:val="24"/>
          <w:szCs w:val="24"/>
          <w:lang w:eastAsia="ru-RU"/>
        </w:rPr>
      </w:pPr>
    </w:p>
    <w:p w:rsidR="00FA2DDE" w:rsidRPr="008D2769" w:rsidRDefault="00FA2DDE" w:rsidP="00FA2D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8D2769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lang w:eastAsia="ru-RU"/>
        </w:rPr>
        <w:t>Вот что нужно помнить во время процесса работы:</w:t>
      </w:r>
    </w:p>
    <w:p w:rsidR="00FA2DDE" w:rsidRPr="008D2769" w:rsidRDefault="00FA2DDE" w:rsidP="00FA2D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Это должно быть быстро и весело;</w:t>
      </w:r>
    </w:p>
    <w:p w:rsidR="00FA2DDE" w:rsidRPr="008D2769" w:rsidRDefault="00FA2DDE" w:rsidP="00FA2D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Кисть должна быть смочена в растворе краски и воды, но не слишком водянистом;</w:t>
      </w:r>
    </w:p>
    <w:p w:rsidR="00FA2DDE" w:rsidRPr="008D2769" w:rsidRDefault="00FA2DDE" w:rsidP="00FA2D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Позвольте цветам струиться, смешиваться друг с другом. Не исправляйте эти бесценные случайности.</w:t>
      </w:r>
    </w:p>
    <w:p w:rsidR="00FA2DDE" w:rsidRPr="008D2769" w:rsidRDefault="00FA2DDE" w:rsidP="00FA2D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Каждая новая краска должна быть нанесена после того, как высохла предыдущая. Вот где нам пригодится фен – но будьте осторожны, не сдуйте капли краски!</w:t>
      </w:r>
    </w:p>
    <w:p w:rsidR="00FA2DDE" w:rsidRPr="008D2769" w:rsidRDefault="00FA2DDE" w:rsidP="00FA2D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Слои должны быть прозрачными, чтобы картина оставалась светлой;</w:t>
      </w:r>
    </w:p>
    <w:p w:rsidR="00FA2DDE" w:rsidRPr="008D2769" w:rsidRDefault="00FA2DDE" w:rsidP="00FA2D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Чем тоньше слои, тем свежее выглядит картина;</w:t>
      </w:r>
    </w:p>
    <w:p w:rsidR="00FA2DDE" w:rsidRPr="008D2769" w:rsidRDefault="00FA2DDE" w:rsidP="00FA2DD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Не старайтесь слишком сильно, мазки кистью должны быть простыми и непринужденными;</w:t>
      </w:r>
    </w:p>
    <w:p w:rsidR="00FA2DDE" w:rsidRPr="008D2769" w:rsidRDefault="00FA2DDE" w:rsidP="00FA2DD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Чтобы сделать мазок, прислоните кисть полностью к бумаге, это лучше, 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чем использовать только кончик.</w:t>
      </w:r>
    </w:p>
    <w:p w:rsidR="00FA2DDE" w:rsidRPr="008D2769" w:rsidRDefault="00FA2DDE" w:rsidP="00FA2DDE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Times New Roman" w:eastAsia="Times New Roman" w:hAnsi="Times New Roman" w:cs="Times New Roman"/>
          <w:b/>
          <w:bCs/>
          <w:color w:val="3F3F3F"/>
          <w:sz w:val="24"/>
          <w:szCs w:val="24"/>
          <w:lang w:eastAsia="ru-RU"/>
        </w:rPr>
        <w:t>Материалы:</w:t>
      </w:r>
    </w:p>
    <w:p w:rsidR="00FA2DDE" w:rsidRPr="008D2769" w:rsidRDefault="00FA2DDE" w:rsidP="00FA2DD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lastRenderedPageBreak/>
        <w:t>Две мягкие круглые кисти, одна чуть больше, другая чуть меньше.</w:t>
      </w:r>
    </w:p>
    <w:p w:rsidR="00FA2DDE" w:rsidRPr="008D2769" w:rsidRDefault="00FA2DDE" w:rsidP="00FA2DDE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Times New Roman" w:eastAsia="Times New Roman" w:hAnsi="Times New Roman" w:cs="Times New Roman"/>
          <w:b/>
          <w:bCs/>
          <w:color w:val="3F3F3F"/>
          <w:sz w:val="24"/>
          <w:szCs w:val="24"/>
          <w:lang w:eastAsia="ru-RU"/>
        </w:rPr>
        <w:t>Цвета:</w:t>
      </w:r>
    </w:p>
    <w:p w:rsidR="00FA2DDE" w:rsidRPr="008D2769" w:rsidRDefault="00FA2DDE" w:rsidP="00FA2DD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Красный кадмий</w:t>
      </w:r>
    </w:p>
    <w:p w:rsidR="00FA2DDE" w:rsidRPr="008D2769" w:rsidRDefault="00FA2DDE" w:rsidP="00FA2DD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Оранжевый кадмий</w:t>
      </w:r>
    </w:p>
    <w:p w:rsidR="00FA2DDE" w:rsidRPr="008D2769" w:rsidRDefault="00FA2DDE" w:rsidP="00FA2DD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Желтый кадмий</w:t>
      </w:r>
    </w:p>
    <w:p w:rsidR="00FA2DDE" w:rsidRPr="008D2769" w:rsidRDefault="00FA2DDE" w:rsidP="00FA2DD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Желтая Охра</w:t>
      </w:r>
    </w:p>
    <w:p w:rsidR="00FA2DDE" w:rsidRPr="008D2769" w:rsidRDefault="00FA2DDE" w:rsidP="00FA2DD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Синий кобальт</w:t>
      </w:r>
    </w:p>
    <w:p w:rsidR="00FA2DDE" w:rsidRPr="008D2769" w:rsidRDefault="00FA2DDE" w:rsidP="00FA2DD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Ультрамарин</w:t>
      </w:r>
    </w:p>
    <w:p w:rsidR="00FA2DDE" w:rsidRPr="008D2769" w:rsidRDefault="00FA2DDE" w:rsidP="00FA2DD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Кармин Перманент </w:t>
      </w:r>
    </w:p>
    <w:p w:rsidR="00FA2DDE" w:rsidRDefault="00FA2DDE" w:rsidP="00FA2DD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Травяной Зеленый</w:t>
      </w:r>
    </w:p>
    <w:p w:rsidR="00FA2DDE" w:rsidRPr="002745B8" w:rsidRDefault="00FA2DDE" w:rsidP="00FA2DD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proofErr w:type="spellStart"/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Виридиан</w:t>
      </w:r>
      <w:proofErr w:type="spellEnd"/>
    </w:p>
    <w:p w:rsidR="00FA2DDE" w:rsidRPr="008D2769" w:rsidRDefault="00FA2DDE" w:rsidP="00FA2DDE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color w:val="5B9BD5" w:themeColor="accent1"/>
          <w:sz w:val="40"/>
          <w:szCs w:val="40"/>
          <w:lang w:eastAsia="ru-RU"/>
        </w:rPr>
      </w:pPr>
      <w:r w:rsidRPr="008D2769">
        <w:rPr>
          <w:rFonts w:ascii="Times New Roman" w:eastAsia="Times New Roman" w:hAnsi="Times New Roman" w:cs="Times New Roman"/>
          <w:b/>
          <w:caps/>
          <w:color w:val="5B9BD5" w:themeColor="accent1"/>
          <w:sz w:val="40"/>
          <w:szCs w:val="40"/>
          <w:lang w:eastAsia="ru-RU"/>
        </w:rPr>
        <w:t>БРОККОЛИ И ТОМАТ</w:t>
      </w:r>
    </w:p>
    <w:p w:rsidR="00FA2DDE" w:rsidRPr="008D2769" w:rsidRDefault="00FA2DDE" w:rsidP="00FA2DDE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C00000"/>
          <w:sz w:val="32"/>
          <w:szCs w:val="32"/>
          <w:lang w:eastAsia="ru-RU"/>
        </w:rPr>
      </w:pPr>
      <w:r w:rsidRPr="008D2769">
        <w:rPr>
          <w:rFonts w:ascii="Arial" w:eastAsia="Times New Roman" w:hAnsi="Arial" w:cs="Arial"/>
          <w:noProof/>
          <w:color w:val="3F3F3F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C29D60E" wp14:editId="6C05D257">
            <wp:simplePos x="0" y="0"/>
            <wp:positionH relativeFrom="margin">
              <wp:posOffset>-120015</wp:posOffset>
            </wp:positionH>
            <wp:positionV relativeFrom="paragraph">
              <wp:posOffset>434340</wp:posOffset>
            </wp:positionV>
            <wp:extent cx="2028825" cy="2028825"/>
            <wp:effectExtent l="0" t="0" r="9525" b="9525"/>
            <wp:wrapSquare wrapText="bothSides"/>
            <wp:docPr id="3" name="Рисунок 3" descr="Рисуем брокколи и томат акварелью -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ем брокколи и томат акварелью - ша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769">
        <w:rPr>
          <w:rFonts w:ascii="Times New Roman" w:eastAsia="Times New Roman" w:hAnsi="Times New Roman" w:cs="Times New Roman"/>
          <w:b/>
          <w:bCs/>
          <w:caps/>
          <w:color w:val="C00000"/>
          <w:sz w:val="32"/>
          <w:szCs w:val="32"/>
          <w:lang w:eastAsia="ru-RU"/>
        </w:rPr>
        <w:t>ШАГ 1</w:t>
      </w:r>
    </w:p>
    <w:p w:rsidR="00FA2DDE" w:rsidRPr="008D2769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Н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ач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инаем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рисовать брокколи светлым оттенком Травяного зеленого и капелькой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Желтого кадмия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. Для томата 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лучше 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использовать концентрированный раствор одного цвета. 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Н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ан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есите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Красный кадмий сверху, оставляя сухие места для блико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в. Заканчивая рисовать томат, 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добав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ьте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немного Оран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жевого кадмия.</w:t>
      </w:r>
    </w:p>
    <w:p w:rsidR="00FA2DDE" w:rsidRPr="008D2769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Обратите внимание, что нижняя часть томата немного светлее, чем центральная часть, потому что в не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й отражается белая поверхность.</w:t>
      </w:r>
    </w:p>
    <w:p w:rsidR="00FA2DDE" w:rsidRPr="00CD439F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Пока брокколи и томат еще не высохли, нарис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уем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отбра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сываемую тень Синим кобальтом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. Небольшая часть краски с овощей попала в тень, 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добавляя отраженный в ней цвет.</w:t>
      </w:r>
    </w:p>
    <w:p w:rsidR="00FA2DDE" w:rsidRPr="008D2769" w:rsidRDefault="00FA2DDE" w:rsidP="00FA2DDE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C00000"/>
          <w:sz w:val="32"/>
          <w:szCs w:val="32"/>
          <w:lang w:eastAsia="ru-RU"/>
        </w:rPr>
      </w:pPr>
      <w:r w:rsidRPr="008D2769">
        <w:rPr>
          <w:rFonts w:ascii="Arial" w:eastAsia="Times New Roman" w:hAnsi="Arial" w:cs="Arial"/>
          <w:noProof/>
          <w:color w:val="3F3F3F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6634C2A" wp14:editId="1A6DCB24">
            <wp:simplePos x="0" y="0"/>
            <wp:positionH relativeFrom="column">
              <wp:posOffset>-120650</wp:posOffset>
            </wp:positionH>
            <wp:positionV relativeFrom="paragraph">
              <wp:posOffset>464820</wp:posOffset>
            </wp:positionV>
            <wp:extent cx="2028825" cy="2028825"/>
            <wp:effectExtent l="0" t="0" r="9525" b="9525"/>
            <wp:wrapSquare wrapText="bothSides"/>
            <wp:docPr id="4" name="Рисунок 4" descr="Рисуем брокколи и томат акварелью -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ем брокколи и томат акварелью - шаг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769">
        <w:rPr>
          <w:rFonts w:ascii="Times New Roman" w:eastAsia="Times New Roman" w:hAnsi="Times New Roman" w:cs="Times New Roman"/>
          <w:b/>
          <w:bCs/>
          <w:caps/>
          <w:color w:val="C00000"/>
          <w:sz w:val="32"/>
          <w:szCs w:val="32"/>
          <w:lang w:eastAsia="ru-RU"/>
        </w:rPr>
        <w:t>ШАГ 2</w:t>
      </w:r>
    </w:p>
    <w:p w:rsidR="00FA2DDE" w:rsidRPr="008D2769" w:rsidRDefault="00FA2DDE" w:rsidP="00FA2D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F3F3F"/>
          <w:sz w:val="24"/>
          <w:szCs w:val="24"/>
          <w:lang w:eastAsia="ru-RU"/>
        </w:rPr>
      </w:pPr>
    </w:p>
    <w:p w:rsidR="00FA2DDE" w:rsidRPr="008D2769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Когда первый слой красок полностью высох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, 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обозначьте соцветия брокколи смесью травяного зеленого и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синего кобальта.</w:t>
      </w:r>
    </w:p>
    <w:p w:rsidR="00FA2DDE" w:rsidRDefault="00FA2DDE" w:rsidP="00FA2DDE">
      <w:pPr>
        <w:shd w:val="clear" w:color="auto" w:fill="FFFFFF"/>
        <w:spacing w:before="300" w:after="150" w:line="240" w:lineRule="auto"/>
        <w:jc w:val="both"/>
        <w:outlineLvl w:val="2"/>
        <w:rPr>
          <w:rFonts w:ascii="Trebuchet MS" w:eastAsia="Times New Roman" w:hAnsi="Trebuchet MS" w:cs="Arial"/>
          <w:b/>
          <w:bCs/>
          <w:caps/>
          <w:color w:val="3F3F3F"/>
          <w:sz w:val="32"/>
          <w:szCs w:val="32"/>
          <w:lang w:eastAsia="ru-RU"/>
        </w:rPr>
      </w:pPr>
    </w:p>
    <w:p w:rsidR="00FA2DDE" w:rsidRDefault="00FA2DDE" w:rsidP="00FA2DDE">
      <w:pPr>
        <w:shd w:val="clear" w:color="auto" w:fill="FFFFFF"/>
        <w:spacing w:before="300" w:after="150" w:line="240" w:lineRule="auto"/>
        <w:outlineLvl w:val="2"/>
        <w:rPr>
          <w:rFonts w:ascii="Trebuchet MS" w:eastAsia="Times New Roman" w:hAnsi="Trebuchet MS" w:cs="Arial"/>
          <w:b/>
          <w:bCs/>
          <w:caps/>
          <w:color w:val="3F3F3F"/>
          <w:sz w:val="32"/>
          <w:szCs w:val="32"/>
          <w:lang w:eastAsia="ru-RU"/>
        </w:rPr>
      </w:pPr>
    </w:p>
    <w:p w:rsidR="00FA2DDE" w:rsidRDefault="00FA2DDE" w:rsidP="00FA2DDE">
      <w:pPr>
        <w:shd w:val="clear" w:color="auto" w:fill="FFFFFF"/>
        <w:spacing w:before="300" w:after="150" w:line="240" w:lineRule="auto"/>
        <w:outlineLvl w:val="2"/>
        <w:rPr>
          <w:rFonts w:ascii="Trebuchet MS" w:eastAsia="Times New Roman" w:hAnsi="Trebuchet MS" w:cs="Arial"/>
          <w:b/>
          <w:bCs/>
          <w:caps/>
          <w:color w:val="3F3F3F"/>
          <w:sz w:val="32"/>
          <w:szCs w:val="32"/>
          <w:lang w:eastAsia="ru-RU"/>
        </w:rPr>
      </w:pPr>
    </w:p>
    <w:p w:rsidR="00FA2DDE" w:rsidRPr="008D2769" w:rsidRDefault="00FA2DDE" w:rsidP="00FA2DDE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C00000"/>
          <w:sz w:val="32"/>
          <w:szCs w:val="32"/>
          <w:lang w:eastAsia="ru-RU"/>
        </w:rPr>
      </w:pPr>
      <w:r w:rsidRPr="008D2769">
        <w:rPr>
          <w:rFonts w:ascii="Arial" w:eastAsia="Times New Roman" w:hAnsi="Arial" w:cs="Arial"/>
          <w:noProof/>
          <w:color w:val="3F3F3F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116DC6E" wp14:editId="65130BDA">
            <wp:simplePos x="0" y="0"/>
            <wp:positionH relativeFrom="margin">
              <wp:posOffset>-47625</wp:posOffset>
            </wp:positionH>
            <wp:positionV relativeFrom="paragraph">
              <wp:posOffset>316865</wp:posOffset>
            </wp:positionV>
            <wp:extent cx="2087880" cy="1990725"/>
            <wp:effectExtent l="0" t="0" r="7620" b="0"/>
            <wp:wrapSquare wrapText="bothSides"/>
            <wp:docPr id="5" name="Рисунок 5" descr="Рисуем брокколи и томат акварелью -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ем брокколи и томат акварелью - шаг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769">
        <w:rPr>
          <w:rFonts w:ascii="Times New Roman" w:eastAsia="Times New Roman" w:hAnsi="Times New Roman" w:cs="Times New Roman"/>
          <w:b/>
          <w:bCs/>
          <w:caps/>
          <w:color w:val="C00000"/>
          <w:sz w:val="32"/>
          <w:szCs w:val="32"/>
          <w:lang w:eastAsia="ru-RU"/>
        </w:rPr>
        <w:t>ШАГ 3</w:t>
      </w:r>
    </w:p>
    <w:p w:rsidR="00FA2DDE" w:rsidRPr="008D2769" w:rsidRDefault="00FA2DDE" w:rsidP="00FA2D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F3F3F"/>
          <w:sz w:val="24"/>
          <w:szCs w:val="24"/>
          <w:lang w:eastAsia="ru-RU"/>
        </w:rPr>
      </w:pPr>
    </w:p>
    <w:p w:rsidR="00FA2DDE" w:rsidRPr="008D2769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45B8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Д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обави</w:t>
      </w:r>
      <w:r w:rsidRPr="002745B8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в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немного больше деталей</w:t>
      </w:r>
      <w:r w:rsidRPr="002745B8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и теней к брокколи и обозначив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брызги зеленой краски, которые придадут картине свежести и уникальности. Это очень просто сделать, энергично встряхивая кис</w:t>
      </w:r>
      <w:r w:rsidRPr="002745B8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точку над поверхностью картины.</w:t>
      </w:r>
    </w:p>
    <w:p w:rsidR="00FA2DDE" w:rsidRDefault="00FA2DDE" w:rsidP="00FA2DDE">
      <w:pPr>
        <w:shd w:val="clear" w:color="auto" w:fill="FFFFFF"/>
        <w:spacing w:before="300" w:after="150" w:line="240" w:lineRule="auto"/>
        <w:outlineLvl w:val="1"/>
        <w:rPr>
          <w:rFonts w:ascii="Trebuchet MS" w:eastAsia="Times New Roman" w:hAnsi="Trebuchet MS" w:cs="Arial"/>
          <w:caps/>
          <w:color w:val="3F3F3F"/>
          <w:sz w:val="42"/>
          <w:szCs w:val="42"/>
          <w:lang w:eastAsia="ru-RU"/>
        </w:rPr>
      </w:pPr>
    </w:p>
    <w:p w:rsidR="00FA2DDE" w:rsidRDefault="00FA2DDE" w:rsidP="00FA2DDE">
      <w:pPr>
        <w:shd w:val="clear" w:color="auto" w:fill="FFFFFF"/>
        <w:spacing w:before="300" w:after="150" w:line="240" w:lineRule="auto"/>
        <w:outlineLvl w:val="1"/>
        <w:rPr>
          <w:rFonts w:ascii="Trebuchet MS" w:eastAsia="Times New Roman" w:hAnsi="Trebuchet MS" w:cs="Arial"/>
          <w:caps/>
          <w:color w:val="3F3F3F"/>
          <w:sz w:val="42"/>
          <w:szCs w:val="42"/>
          <w:lang w:eastAsia="ru-RU"/>
        </w:rPr>
      </w:pPr>
    </w:p>
    <w:p w:rsidR="00FA2DDE" w:rsidRDefault="00FA2DDE" w:rsidP="00FA2DDE">
      <w:pPr>
        <w:shd w:val="clear" w:color="auto" w:fill="FFFFFF"/>
        <w:spacing w:before="300" w:after="150" w:line="240" w:lineRule="auto"/>
        <w:outlineLvl w:val="1"/>
        <w:rPr>
          <w:rFonts w:ascii="Trebuchet MS" w:eastAsia="Times New Roman" w:hAnsi="Trebuchet MS" w:cs="Arial"/>
          <w:caps/>
          <w:color w:val="3F3F3F"/>
          <w:sz w:val="42"/>
          <w:szCs w:val="42"/>
          <w:lang w:eastAsia="ru-RU"/>
        </w:rPr>
      </w:pPr>
    </w:p>
    <w:p w:rsidR="00FA2DDE" w:rsidRPr="008D2769" w:rsidRDefault="00FA2DDE" w:rsidP="00FA2DDE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color w:val="5B9BD5" w:themeColor="accent1"/>
          <w:sz w:val="40"/>
          <w:szCs w:val="40"/>
          <w:lang w:eastAsia="ru-RU"/>
        </w:rPr>
      </w:pPr>
      <w:r w:rsidRPr="008D2769">
        <w:rPr>
          <w:rFonts w:ascii="Times New Roman" w:eastAsia="Times New Roman" w:hAnsi="Times New Roman" w:cs="Times New Roman"/>
          <w:b/>
          <w:caps/>
          <w:color w:val="5B9BD5" w:themeColor="accent1"/>
          <w:sz w:val="40"/>
          <w:szCs w:val="40"/>
          <w:lang w:eastAsia="ru-RU"/>
        </w:rPr>
        <w:t>ВИНОГРАД И ГРУША</w:t>
      </w:r>
    </w:p>
    <w:p w:rsidR="00FA2DDE" w:rsidRPr="008D2769" w:rsidRDefault="00FA2DDE" w:rsidP="00FA2DDE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C00000"/>
          <w:sz w:val="32"/>
          <w:szCs w:val="32"/>
          <w:lang w:eastAsia="ru-RU"/>
        </w:rPr>
      </w:pPr>
      <w:r w:rsidRPr="008D2769">
        <w:rPr>
          <w:rFonts w:ascii="Times New Roman" w:eastAsia="Times New Roman" w:hAnsi="Times New Roman" w:cs="Times New Roman"/>
          <w:b/>
          <w:bCs/>
          <w:caps/>
          <w:color w:val="C00000"/>
          <w:sz w:val="32"/>
          <w:szCs w:val="32"/>
          <w:lang w:eastAsia="ru-RU"/>
        </w:rPr>
        <w:t>ШАГ 1</w:t>
      </w:r>
    </w:p>
    <w:p w:rsidR="00FA2DDE" w:rsidRPr="008D2769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Arial" w:eastAsia="Times New Roman" w:hAnsi="Arial" w:cs="Arial"/>
          <w:noProof/>
          <w:color w:val="3F3F3F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6BA8443" wp14:editId="5C70CA04">
            <wp:simplePos x="0" y="0"/>
            <wp:positionH relativeFrom="margin">
              <wp:posOffset>-72390</wp:posOffset>
            </wp:positionH>
            <wp:positionV relativeFrom="paragraph">
              <wp:posOffset>113665</wp:posOffset>
            </wp:positionV>
            <wp:extent cx="2318385" cy="2314575"/>
            <wp:effectExtent l="0" t="0" r="5715" b="9525"/>
            <wp:wrapSquare wrapText="bothSides"/>
            <wp:docPr id="6" name="Рисунок 6" descr="Рисуем виноград и грушу -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ем виноград и грушу - шаг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DDE" w:rsidRPr="008D2769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312A3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С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начала рис</w:t>
      </w:r>
      <w:r w:rsidRPr="008312A3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уем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грушу в светлой области, используя очень</w:t>
      </w:r>
      <w:r w:rsidRPr="008312A3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светлый раствор желтого кадмия, 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избегая бликов. Затем обнов</w:t>
      </w:r>
      <w:r w:rsidRPr="008312A3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ляем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кисть и заверш</w:t>
      </w:r>
      <w:r w:rsidRPr="008312A3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аем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фрукт, добавляя желтую охру</w:t>
      </w:r>
      <w:r w:rsidRPr="008312A3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и капельку красного кадмия, 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чтобы изобразить его спелость. На этом шаге также нан</w:t>
      </w:r>
      <w:r w:rsidRPr="008312A3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осим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первый слой синего кобальта и кармина обозначая ягоды винограда как одно целое. Отбрасываемые тени нарис</w:t>
      </w:r>
      <w:r w:rsidRPr="008312A3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уйте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сразу после этого. Немного желтой краски </w:t>
      </w:r>
      <w:r w:rsidRPr="008312A3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попало в тень и ягоды.</w:t>
      </w:r>
    </w:p>
    <w:p w:rsidR="00FA2DDE" w:rsidRDefault="00FA2DDE" w:rsidP="00FA2DDE">
      <w:pPr>
        <w:shd w:val="clear" w:color="auto" w:fill="FFFFFF"/>
        <w:spacing w:before="300" w:after="150" w:line="240" w:lineRule="auto"/>
        <w:outlineLvl w:val="2"/>
        <w:rPr>
          <w:rFonts w:ascii="Trebuchet MS" w:eastAsia="Times New Roman" w:hAnsi="Trebuchet MS" w:cs="Arial"/>
          <w:b/>
          <w:bCs/>
          <w:caps/>
          <w:color w:val="3F3F3F"/>
          <w:sz w:val="32"/>
          <w:szCs w:val="32"/>
          <w:lang w:eastAsia="ru-RU"/>
        </w:rPr>
      </w:pPr>
    </w:p>
    <w:p w:rsidR="00FA2DDE" w:rsidRDefault="00FA2DDE" w:rsidP="00FA2DDE">
      <w:pPr>
        <w:shd w:val="clear" w:color="auto" w:fill="FFFFFF"/>
        <w:spacing w:before="300" w:after="150" w:line="240" w:lineRule="auto"/>
        <w:outlineLvl w:val="2"/>
        <w:rPr>
          <w:rFonts w:ascii="Trebuchet MS" w:eastAsia="Times New Roman" w:hAnsi="Trebuchet MS" w:cs="Arial"/>
          <w:b/>
          <w:bCs/>
          <w:caps/>
          <w:color w:val="3F3F3F"/>
          <w:sz w:val="32"/>
          <w:szCs w:val="32"/>
          <w:lang w:eastAsia="ru-RU"/>
        </w:rPr>
      </w:pPr>
    </w:p>
    <w:p w:rsidR="00FA2DDE" w:rsidRPr="008D2769" w:rsidRDefault="00FA2DDE" w:rsidP="00FA2DDE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C00000"/>
          <w:sz w:val="32"/>
          <w:szCs w:val="32"/>
          <w:lang w:eastAsia="ru-RU"/>
        </w:rPr>
      </w:pPr>
      <w:r w:rsidRPr="008D2769">
        <w:rPr>
          <w:rFonts w:ascii="Times New Roman" w:eastAsia="Times New Roman" w:hAnsi="Times New Roman" w:cs="Times New Roman"/>
          <w:b/>
          <w:bCs/>
          <w:caps/>
          <w:color w:val="C00000"/>
          <w:sz w:val="32"/>
          <w:szCs w:val="32"/>
          <w:lang w:eastAsia="ru-RU"/>
        </w:rPr>
        <w:t>ШАГ 2</w:t>
      </w:r>
    </w:p>
    <w:p w:rsidR="00FA2DDE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Arial" w:eastAsia="Times New Roman" w:hAnsi="Arial" w:cs="Arial"/>
          <w:noProof/>
          <w:color w:val="3F3F3F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6E02E6D3" wp14:editId="005E11A9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2305050" cy="2300605"/>
            <wp:effectExtent l="0" t="0" r="0" b="4445"/>
            <wp:wrapTight wrapText="bothSides">
              <wp:wrapPolygon edited="0">
                <wp:start x="0" y="0"/>
                <wp:lineTo x="0" y="21463"/>
                <wp:lineTo x="21421" y="21463"/>
                <wp:lineTo x="21421" y="0"/>
                <wp:lineTo x="0" y="0"/>
              </wp:wrapPolygon>
            </wp:wrapTight>
            <wp:docPr id="7" name="Рисунок 7" descr="Рисуем виноград и грушу -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ем виноград и грушу - шаг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DDE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</w:p>
    <w:p w:rsidR="00FA2DDE" w:rsidRPr="008D2769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</w:p>
    <w:p w:rsidR="00FA2DDE" w:rsidRPr="008D2769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312A3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Л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егким движением добав</w:t>
      </w:r>
      <w:r w:rsidRPr="008312A3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ьте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ярких красок на грушу и виноград, используя смесь желтого кадмия и охры</w:t>
      </w:r>
      <w:r w:rsidRPr="008312A3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для груши, и кармина и ультрамарина </w:t>
      </w:r>
      <w:r w:rsidRPr="008312A3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для винограда.</w:t>
      </w:r>
    </w:p>
    <w:p w:rsidR="00FA2DDE" w:rsidRDefault="00FA2DDE" w:rsidP="00FA2DDE">
      <w:pPr>
        <w:shd w:val="clear" w:color="auto" w:fill="FFFFFF"/>
        <w:spacing w:before="300" w:after="150" w:line="240" w:lineRule="auto"/>
        <w:outlineLvl w:val="2"/>
        <w:rPr>
          <w:rFonts w:ascii="Trebuchet MS" w:eastAsia="Times New Roman" w:hAnsi="Trebuchet MS" w:cs="Arial"/>
          <w:b/>
          <w:bCs/>
          <w:caps/>
          <w:color w:val="3F3F3F"/>
          <w:sz w:val="32"/>
          <w:szCs w:val="32"/>
          <w:lang w:eastAsia="ru-RU"/>
        </w:rPr>
      </w:pPr>
    </w:p>
    <w:p w:rsidR="00FA2DDE" w:rsidRDefault="00FA2DDE" w:rsidP="00FA2DDE">
      <w:pPr>
        <w:shd w:val="clear" w:color="auto" w:fill="FFFFFF"/>
        <w:spacing w:before="300" w:after="150" w:line="240" w:lineRule="auto"/>
        <w:outlineLvl w:val="2"/>
        <w:rPr>
          <w:rFonts w:ascii="Trebuchet MS" w:eastAsia="Times New Roman" w:hAnsi="Trebuchet MS" w:cs="Arial"/>
          <w:b/>
          <w:bCs/>
          <w:caps/>
          <w:color w:val="3F3F3F"/>
          <w:sz w:val="32"/>
          <w:szCs w:val="32"/>
          <w:lang w:eastAsia="ru-RU"/>
        </w:rPr>
      </w:pPr>
    </w:p>
    <w:p w:rsidR="00FA2DDE" w:rsidRDefault="00FA2DDE" w:rsidP="00FA2DDE">
      <w:pPr>
        <w:shd w:val="clear" w:color="auto" w:fill="FFFFFF"/>
        <w:spacing w:before="300" w:after="150" w:line="240" w:lineRule="auto"/>
        <w:outlineLvl w:val="2"/>
        <w:rPr>
          <w:rFonts w:ascii="Trebuchet MS" w:eastAsia="Times New Roman" w:hAnsi="Trebuchet MS" w:cs="Arial"/>
          <w:b/>
          <w:bCs/>
          <w:caps/>
          <w:color w:val="3F3F3F"/>
          <w:sz w:val="32"/>
          <w:szCs w:val="32"/>
          <w:lang w:eastAsia="ru-RU"/>
        </w:rPr>
      </w:pPr>
    </w:p>
    <w:p w:rsidR="00FA2DDE" w:rsidRDefault="00FA2DDE" w:rsidP="00FA2DDE">
      <w:pPr>
        <w:shd w:val="clear" w:color="auto" w:fill="FFFFFF"/>
        <w:spacing w:before="300" w:after="150" w:line="240" w:lineRule="auto"/>
        <w:outlineLvl w:val="2"/>
        <w:rPr>
          <w:rFonts w:ascii="Trebuchet MS" w:eastAsia="Times New Roman" w:hAnsi="Trebuchet MS" w:cs="Arial"/>
          <w:b/>
          <w:bCs/>
          <w:caps/>
          <w:color w:val="3F3F3F"/>
          <w:sz w:val="32"/>
          <w:szCs w:val="32"/>
          <w:lang w:eastAsia="ru-RU"/>
        </w:rPr>
      </w:pPr>
    </w:p>
    <w:p w:rsidR="00FA2DDE" w:rsidRDefault="00FA2DDE" w:rsidP="00FA2DDE">
      <w:pPr>
        <w:shd w:val="clear" w:color="auto" w:fill="FFFFFF"/>
        <w:spacing w:before="300" w:after="150" w:line="240" w:lineRule="auto"/>
        <w:outlineLvl w:val="2"/>
        <w:rPr>
          <w:rFonts w:ascii="Trebuchet MS" w:eastAsia="Times New Roman" w:hAnsi="Trebuchet MS" w:cs="Arial"/>
          <w:b/>
          <w:bCs/>
          <w:caps/>
          <w:color w:val="3F3F3F"/>
          <w:sz w:val="32"/>
          <w:szCs w:val="32"/>
          <w:lang w:eastAsia="ru-RU"/>
        </w:rPr>
      </w:pPr>
    </w:p>
    <w:p w:rsidR="00FA2DDE" w:rsidRPr="008D2769" w:rsidRDefault="00FA2DDE" w:rsidP="00FA2DDE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C00000"/>
          <w:sz w:val="32"/>
          <w:szCs w:val="32"/>
          <w:lang w:eastAsia="ru-RU"/>
        </w:rPr>
      </w:pPr>
      <w:r w:rsidRPr="008D2769">
        <w:rPr>
          <w:rFonts w:ascii="Times New Roman" w:eastAsia="Times New Roman" w:hAnsi="Times New Roman" w:cs="Times New Roman"/>
          <w:b/>
          <w:bCs/>
          <w:caps/>
          <w:color w:val="C00000"/>
          <w:sz w:val="32"/>
          <w:szCs w:val="32"/>
          <w:lang w:eastAsia="ru-RU"/>
        </w:rPr>
        <w:t>ШАГ 3</w:t>
      </w:r>
    </w:p>
    <w:p w:rsidR="00FA2DDE" w:rsidRPr="008D2769" w:rsidRDefault="00FA2DDE" w:rsidP="00FA2D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F3F3F"/>
          <w:sz w:val="24"/>
          <w:szCs w:val="24"/>
          <w:lang w:eastAsia="ru-RU"/>
        </w:rPr>
      </w:pPr>
      <w:r w:rsidRPr="008D2769">
        <w:rPr>
          <w:rFonts w:ascii="Arial" w:eastAsia="Times New Roman" w:hAnsi="Arial" w:cs="Arial"/>
          <w:noProof/>
          <w:color w:val="3F3F3F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33D82E2D" wp14:editId="07704D84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2322317" cy="2314575"/>
            <wp:effectExtent l="0" t="0" r="1905" b="0"/>
            <wp:wrapSquare wrapText="bothSides"/>
            <wp:docPr id="8" name="Рисунок 8" descr="Рисуем виноград и грушу -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ем виноград и грушу - шаг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17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DDE" w:rsidRPr="008D2769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312A3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Н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арис</w:t>
      </w:r>
      <w:r w:rsidRPr="008312A3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уйте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стебельки смесью травяного зеленого </w:t>
      </w:r>
      <w:r w:rsidRPr="008312A3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и красного кадмия, 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используя тонкую кисть. Немного больше деталей и теней д</w:t>
      </w:r>
      <w:r w:rsidRPr="008312A3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обавляются к винограду и груше.</w:t>
      </w:r>
    </w:p>
    <w:p w:rsidR="00FA2DDE" w:rsidRDefault="00FA2DDE" w:rsidP="00FA2DDE">
      <w:pPr>
        <w:shd w:val="clear" w:color="auto" w:fill="FFFFFF"/>
        <w:spacing w:before="300" w:after="150" w:line="240" w:lineRule="auto"/>
        <w:outlineLvl w:val="1"/>
        <w:rPr>
          <w:rFonts w:ascii="Trebuchet MS" w:eastAsia="Times New Roman" w:hAnsi="Trebuchet MS" w:cs="Arial"/>
          <w:caps/>
          <w:color w:val="3F3F3F"/>
          <w:sz w:val="42"/>
          <w:szCs w:val="42"/>
          <w:lang w:eastAsia="ru-RU"/>
        </w:rPr>
      </w:pPr>
    </w:p>
    <w:p w:rsidR="00FA2DDE" w:rsidRDefault="00FA2DDE" w:rsidP="00FA2DDE">
      <w:pPr>
        <w:shd w:val="clear" w:color="auto" w:fill="FFFFFF"/>
        <w:spacing w:before="300" w:after="150" w:line="240" w:lineRule="auto"/>
        <w:outlineLvl w:val="1"/>
        <w:rPr>
          <w:rFonts w:ascii="Trebuchet MS" w:eastAsia="Times New Roman" w:hAnsi="Trebuchet MS" w:cs="Arial"/>
          <w:caps/>
          <w:color w:val="3F3F3F"/>
          <w:sz w:val="42"/>
          <w:szCs w:val="42"/>
          <w:lang w:eastAsia="ru-RU"/>
        </w:rPr>
      </w:pPr>
    </w:p>
    <w:p w:rsidR="00FA2DDE" w:rsidRDefault="00FA2DDE" w:rsidP="00FA2DDE">
      <w:pPr>
        <w:shd w:val="clear" w:color="auto" w:fill="FFFFFF"/>
        <w:spacing w:before="300" w:after="150" w:line="240" w:lineRule="auto"/>
        <w:jc w:val="center"/>
        <w:outlineLvl w:val="1"/>
        <w:rPr>
          <w:rFonts w:ascii="Trebuchet MS" w:eastAsia="Times New Roman" w:hAnsi="Trebuchet MS" w:cs="Arial"/>
          <w:caps/>
          <w:color w:val="3F3F3F"/>
          <w:sz w:val="42"/>
          <w:szCs w:val="42"/>
          <w:lang w:eastAsia="ru-RU"/>
        </w:rPr>
      </w:pPr>
    </w:p>
    <w:p w:rsidR="00FA2DDE" w:rsidRDefault="00FA2DDE" w:rsidP="00FA2DDE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caps/>
          <w:color w:val="5B9BD5" w:themeColor="accent1"/>
          <w:sz w:val="40"/>
          <w:szCs w:val="40"/>
          <w:lang w:eastAsia="ru-RU"/>
        </w:rPr>
      </w:pPr>
    </w:p>
    <w:p w:rsidR="00FA2DDE" w:rsidRPr="008D2769" w:rsidRDefault="00FA2DDE" w:rsidP="00FA2DDE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color w:val="5B9BD5" w:themeColor="accent1"/>
          <w:sz w:val="40"/>
          <w:szCs w:val="40"/>
          <w:lang w:eastAsia="ru-RU"/>
        </w:rPr>
      </w:pPr>
      <w:r w:rsidRPr="008312A3">
        <w:rPr>
          <w:rFonts w:ascii="Times New Roman" w:eastAsia="Times New Roman" w:hAnsi="Times New Roman" w:cs="Times New Roman"/>
          <w:b/>
          <w:caps/>
          <w:color w:val="5B9BD5" w:themeColor="accent1"/>
          <w:sz w:val="40"/>
          <w:szCs w:val="40"/>
          <w:lang w:eastAsia="ru-RU"/>
        </w:rPr>
        <w:t>РЕДИС</w:t>
      </w:r>
    </w:p>
    <w:p w:rsidR="00FA2DDE" w:rsidRPr="000C2B38" w:rsidRDefault="00FA2DDE" w:rsidP="00FA2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Способ работы над редисом мало от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личается от описанного выше. Н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чните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со светлого раствора из травяного зеленого, кармина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и синего кобальта, затем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добав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ьте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пару цветовых акцент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ов, используя насыщенный кармин, </w:t>
      </w:r>
      <w:proofErr w:type="spellStart"/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Виридиан</w:t>
      </w:r>
      <w:proofErr w:type="spellEnd"/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, Травяной Зеленый, Синий кобальт 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и Ультрамарин</w:t>
      </w:r>
      <w:r w:rsidRPr="008D2769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. Несколько брызг кармина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 xml:space="preserve"> мило завершат композицию.</w:t>
      </w:r>
    </w:p>
    <w:tbl>
      <w:tblPr>
        <w:tblStyle w:val="a3"/>
        <w:tblW w:w="10518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5172"/>
      </w:tblGrid>
      <w:tr w:rsidR="00FA2DDE" w:rsidTr="000D66F6">
        <w:tc>
          <w:tcPr>
            <w:tcW w:w="5346" w:type="dxa"/>
          </w:tcPr>
          <w:p w:rsidR="00FA2DDE" w:rsidRPr="008D2769" w:rsidRDefault="00FA2DDE" w:rsidP="000D66F6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C00000"/>
                <w:sz w:val="32"/>
                <w:szCs w:val="32"/>
                <w:lang w:eastAsia="ru-RU"/>
              </w:rPr>
            </w:pPr>
            <w:r w:rsidRPr="008D2769">
              <w:rPr>
                <w:rFonts w:ascii="Arial" w:eastAsia="Times New Roman" w:hAnsi="Arial" w:cs="Arial"/>
                <w:noProof/>
                <w:color w:val="3F3F3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A5A88A8" wp14:editId="7E398EB6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612140</wp:posOffset>
                  </wp:positionV>
                  <wp:extent cx="3095625" cy="3095625"/>
                  <wp:effectExtent l="0" t="0" r="9525" b="9525"/>
                  <wp:wrapSquare wrapText="bothSides"/>
                  <wp:docPr id="9" name="Рисунок 9" descr="Рисуем редис акварелью - ша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исуем редис акварелью - ша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2769">
              <w:rPr>
                <w:rFonts w:ascii="Times New Roman" w:eastAsia="Times New Roman" w:hAnsi="Times New Roman" w:cs="Times New Roman"/>
                <w:b/>
                <w:bCs/>
                <w:caps/>
                <w:color w:val="C00000"/>
                <w:sz w:val="32"/>
                <w:szCs w:val="32"/>
                <w:lang w:eastAsia="ru-RU"/>
              </w:rPr>
              <w:t xml:space="preserve"> ШАГ 1</w:t>
            </w:r>
          </w:p>
          <w:p w:rsidR="00FA2DDE" w:rsidRDefault="00FA2DDE" w:rsidP="000D66F6">
            <w:pPr>
              <w:spacing w:before="300" w:after="150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C00000"/>
                <w:sz w:val="32"/>
                <w:szCs w:val="32"/>
                <w:lang w:eastAsia="ru-RU"/>
              </w:rPr>
            </w:pPr>
          </w:p>
        </w:tc>
        <w:tc>
          <w:tcPr>
            <w:tcW w:w="5172" w:type="dxa"/>
          </w:tcPr>
          <w:p w:rsidR="00FA2DDE" w:rsidRPr="008D2769" w:rsidRDefault="00FA2DDE" w:rsidP="000D66F6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C00000"/>
                <w:sz w:val="32"/>
                <w:szCs w:val="32"/>
                <w:lang w:eastAsia="ru-RU"/>
              </w:rPr>
            </w:pPr>
            <w:r w:rsidRPr="008D2769">
              <w:rPr>
                <w:rFonts w:ascii="Arial" w:eastAsia="Times New Roman" w:hAnsi="Arial" w:cs="Arial"/>
                <w:noProof/>
                <w:color w:val="3F3F3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124DBB9" wp14:editId="7E0E089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612775</wp:posOffset>
                  </wp:positionV>
                  <wp:extent cx="3147110" cy="3105150"/>
                  <wp:effectExtent l="0" t="0" r="0" b="0"/>
                  <wp:wrapSquare wrapText="bothSides"/>
                  <wp:docPr id="10" name="Рисунок 10" descr="Рисуем редис акварелью - ша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исуем редис акварелью - ша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11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2769">
              <w:rPr>
                <w:rFonts w:ascii="Times New Roman" w:eastAsia="Times New Roman" w:hAnsi="Times New Roman" w:cs="Times New Roman"/>
                <w:b/>
                <w:bCs/>
                <w:caps/>
                <w:color w:val="C00000"/>
                <w:sz w:val="32"/>
                <w:szCs w:val="32"/>
                <w:lang w:eastAsia="ru-RU"/>
              </w:rPr>
              <w:t>ШАГ 2</w:t>
            </w:r>
          </w:p>
          <w:p w:rsidR="00FA2DDE" w:rsidRDefault="00FA2DDE" w:rsidP="000D66F6">
            <w:pPr>
              <w:spacing w:before="300" w:after="150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C00000"/>
                <w:sz w:val="32"/>
                <w:szCs w:val="32"/>
                <w:lang w:eastAsia="ru-RU"/>
              </w:rPr>
            </w:pPr>
          </w:p>
        </w:tc>
      </w:tr>
      <w:tr w:rsidR="00FA2DDE" w:rsidTr="000D66F6">
        <w:trPr>
          <w:trHeight w:val="5946"/>
        </w:trPr>
        <w:tc>
          <w:tcPr>
            <w:tcW w:w="10518" w:type="dxa"/>
            <w:gridSpan w:val="2"/>
          </w:tcPr>
          <w:p w:rsidR="00FA2DDE" w:rsidRPr="008D2769" w:rsidRDefault="00FA2DDE" w:rsidP="000D66F6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C00000"/>
                <w:sz w:val="32"/>
                <w:szCs w:val="32"/>
                <w:lang w:eastAsia="ru-RU"/>
              </w:rPr>
            </w:pPr>
            <w:r w:rsidRPr="008D2769">
              <w:rPr>
                <w:rFonts w:ascii="Times New Roman" w:eastAsia="Times New Roman" w:hAnsi="Times New Roman" w:cs="Times New Roman"/>
                <w:noProof/>
                <w:color w:val="C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B6BA400" wp14:editId="6B7F8D02">
                  <wp:simplePos x="0" y="0"/>
                  <wp:positionH relativeFrom="column">
                    <wp:posOffset>1454150</wp:posOffset>
                  </wp:positionH>
                  <wp:positionV relativeFrom="paragraph">
                    <wp:posOffset>215265</wp:posOffset>
                  </wp:positionV>
                  <wp:extent cx="3257550" cy="3246691"/>
                  <wp:effectExtent l="0" t="0" r="0" b="0"/>
                  <wp:wrapSquare wrapText="bothSides"/>
                  <wp:docPr id="11" name="Рисунок 11" descr="Рисуем редис акварелью - ша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исуем редис акварелью - ша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24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2769">
              <w:rPr>
                <w:rFonts w:ascii="Times New Roman" w:eastAsia="Times New Roman" w:hAnsi="Times New Roman" w:cs="Times New Roman"/>
                <w:b/>
                <w:bCs/>
                <w:caps/>
                <w:color w:val="C00000"/>
                <w:sz w:val="32"/>
                <w:szCs w:val="32"/>
                <w:lang w:eastAsia="ru-RU"/>
              </w:rPr>
              <w:t>ШАГ 3</w:t>
            </w:r>
          </w:p>
          <w:p w:rsidR="00FA2DDE" w:rsidRPr="008D2769" w:rsidRDefault="00FA2DDE" w:rsidP="000D66F6">
            <w:pPr>
              <w:shd w:val="clear" w:color="auto" w:fill="FFFFFF"/>
              <w:spacing w:before="300" w:after="150"/>
              <w:outlineLvl w:val="2"/>
              <w:rPr>
                <w:rFonts w:ascii="Arial" w:eastAsia="Times New Roman" w:hAnsi="Arial" w:cs="Arial"/>
                <w:noProof/>
                <w:color w:val="3F3F3F"/>
                <w:sz w:val="24"/>
                <w:szCs w:val="24"/>
                <w:lang w:eastAsia="ru-RU"/>
              </w:rPr>
            </w:pPr>
          </w:p>
        </w:tc>
      </w:tr>
    </w:tbl>
    <w:p w:rsidR="00FA2DDE" w:rsidRPr="008D2769" w:rsidRDefault="00FA2DDE" w:rsidP="00FA2D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F3F3F"/>
          <w:sz w:val="24"/>
          <w:szCs w:val="24"/>
          <w:lang w:eastAsia="ru-RU"/>
        </w:rPr>
      </w:pPr>
    </w:p>
    <w:p w:rsidR="00FA2DDE" w:rsidRPr="000C2B38" w:rsidRDefault="00FA2DDE" w:rsidP="00FA2D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D276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Эти картины не только станут прекрасным украшением кухни, </w:t>
      </w:r>
    </w:p>
    <w:p w:rsidR="00FA2DDE" w:rsidRDefault="00FA2DDE" w:rsidP="00FA2D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D276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но и по</w:t>
      </w:r>
      <w:r w:rsidRPr="000C2B3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способствуют здоровому питанию!</w:t>
      </w:r>
    </w:p>
    <w:p w:rsidR="00FA2DDE" w:rsidRPr="008D2769" w:rsidRDefault="00FA2DDE" w:rsidP="00FA2D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A2DDE" w:rsidRPr="005B18AF" w:rsidRDefault="00FA2DDE" w:rsidP="00FA2D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lang w:eastAsia="ru-RU"/>
        </w:rPr>
      </w:pPr>
      <w:r w:rsidRPr="005B18AF"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lang w:eastAsia="ru-RU"/>
        </w:rPr>
        <w:t>А какие ваши любимые фрукты и овощи вы бы хотели нарисовать?</w:t>
      </w:r>
    </w:p>
    <w:p w:rsidR="00FA2DDE" w:rsidRPr="000C2B38" w:rsidRDefault="00FA2DDE" w:rsidP="00FA2DDE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47F66" w:rsidRDefault="00547F66"/>
    <w:sectPr w:rsidR="00547F66" w:rsidSect="00CD439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B6183F"/>
    <w:multiLevelType w:val="multilevel"/>
    <w:tmpl w:val="9C527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A04B88"/>
    <w:multiLevelType w:val="multilevel"/>
    <w:tmpl w:val="BDE8F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6B44EE"/>
    <w:multiLevelType w:val="multilevel"/>
    <w:tmpl w:val="50682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52350C"/>
    <w:multiLevelType w:val="hybridMultilevel"/>
    <w:tmpl w:val="E7449AF4"/>
    <w:lvl w:ilvl="0" w:tplc="AD28648C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9D1"/>
    <w:rsid w:val="005129D1"/>
    <w:rsid w:val="00547F66"/>
    <w:rsid w:val="00FA2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42756D-617D-46DF-9D5B-958B9E688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2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2D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A2D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urokiakvareli.ru/sites/default/files/2018-04/kak-risovat-appetitnye-frukty-i-ovoschi-akvarelu.jpg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631</Words>
  <Characters>3602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27</vt:i4>
      </vt:variant>
    </vt:vector>
  </HeadingPairs>
  <TitlesOfParts>
    <vt:vector size="28" baseType="lpstr">
      <vt:lpstr/>
      <vt:lpstr>/КАК РИСОВАТЬ АППЕТИТНЫЕ ФРУКТЫ И ОВОЩИ</vt:lpstr>
      <vt:lpstr>    БРОККОЛИ И ТОМАТ</vt:lpstr>
      <vt:lpstr>        /ШАГ 1</vt:lpstr>
      <vt:lpstr>        /ШАГ 2</vt:lpstr>
      <vt:lpstr>        </vt:lpstr>
      <vt:lpstr>        </vt:lpstr>
      <vt:lpstr>        </vt:lpstr>
      <vt:lpstr>        /ШАГ 3</vt:lpstr>
      <vt:lpstr>    </vt:lpstr>
      <vt:lpstr>    </vt:lpstr>
      <vt:lpstr>    </vt:lpstr>
      <vt:lpstr>    ВИНОГРАД И ГРУША</vt:lpstr>
      <vt:lpstr>        ШАГ 1</vt:lpstr>
      <vt:lpstr>        </vt:lpstr>
      <vt:lpstr>        </vt:lpstr>
      <vt:lpstr>        ШАГ 2</vt:lpstr>
      <vt:lpstr>        </vt:lpstr>
      <vt:lpstr>        </vt:lpstr>
      <vt:lpstr>        </vt:lpstr>
      <vt:lpstr>        </vt:lpstr>
      <vt:lpstr>        </vt:lpstr>
      <vt:lpstr>        ШАГ 3</vt:lpstr>
      <vt:lpstr>    </vt:lpstr>
      <vt:lpstr>    </vt:lpstr>
      <vt:lpstr>    </vt:lpstr>
      <vt:lpstr>    </vt:lpstr>
      <vt:lpstr>    РЕДИС</vt:lpstr>
    </vt:vector>
  </TitlesOfParts>
  <Company/>
  <LinksUpToDate>false</LinksUpToDate>
  <CharactersWithSpaces>4225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2021-01-07T09:40:00Z</dcterms:created>
  <dcterms:modified xsi:type="dcterms:W3CDTF">2021-01-07T09:40:00Z</dcterms:modified>
</cp:coreProperties>
</file>