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FEE" w:rsidRDefault="00073FEE" w:rsidP="00073FEE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73FEE">
        <w:rPr>
          <w:rFonts w:ascii="Times New Roman" w:eastAsia="Calibri" w:hAnsi="Times New Roman" w:cs="Times New Roman"/>
          <w:b/>
          <w:sz w:val="32"/>
          <w:szCs w:val="32"/>
        </w:rPr>
        <w:t>Ассортимент хохломских изделий с росписью</w:t>
      </w:r>
    </w:p>
    <w:p w:rsidR="00D54820" w:rsidRPr="00D54820" w:rsidRDefault="00D54820" w:rsidP="00D54820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48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800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95" cy="23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20" w:rsidRPr="00D54820" w:rsidRDefault="00D54820" w:rsidP="00D54820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820">
        <w:rPr>
          <w:rFonts w:ascii="Times New Roman" w:eastAsia="Calibri" w:hAnsi="Times New Roman" w:cs="Times New Roman"/>
          <w:sz w:val="28"/>
          <w:szCs w:val="28"/>
        </w:rPr>
        <w:t>Народный промысел - хохломская роспись, назван по имени старинного торгового села Хохлома. Ассортимент его изделий очень широк. Он включает в себя: чаши, блюда, ложки, черпаки, бокалы, наборы для варенья и т.д.</w:t>
      </w:r>
    </w:p>
    <w:p w:rsidR="00D54820" w:rsidRPr="00D54820" w:rsidRDefault="00D54820" w:rsidP="00D54820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4820">
        <w:rPr>
          <w:rFonts w:ascii="Times New Roman" w:eastAsia="Calibri" w:hAnsi="Times New Roman" w:cs="Times New Roman"/>
          <w:b/>
          <w:sz w:val="28"/>
          <w:szCs w:val="28"/>
        </w:rPr>
        <w:t>Виды изделий:</w:t>
      </w:r>
    </w:p>
    <w:p w:rsidR="00D54820" w:rsidRPr="00D54820" w:rsidRDefault="00D54820" w:rsidP="00D54820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4820">
        <w:rPr>
          <w:rFonts w:ascii="Times New Roman" w:eastAsia="Calibri" w:hAnsi="Times New Roman" w:cs="Times New Roman"/>
          <w:b/>
          <w:sz w:val="28"/>
          <w:szCs w:val="28"/>
        </w:rPr>
        <w:t>1.Токарные изделия:</w:t>
      </w:r>
    </w:p>
    <w:p w:rsidR="00D54820" w:rsidRPr="00D54820" w:rsidRDefault="00D54820" w:rsidP="00D54820">
      <w:pPr>
        <w:spacing w:after="20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820">
        <w:rPr>
          <w:rFonts w:ascii="Times New Roman" w:eastAsia="Calibri" w:hAnsi="Times New Roman" w:cs="Times New Roman"/>
          <w:sz w:val="28"/>
          <w:szCs w:val="28"/>
        </w:rPr>
        <w:t>- открытые: чашки, стаканы, кружки, сахарницы.</w:t>
      </w:r>
    </w:p>
    <w:p w:rsidR="00D54820" w:rsidRPr="00D54820" w:rsidRDefault="00D54820" w:rsidP="00D54820">
      <w:pPr>
        <w:spacing w:after="20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820">
        <w:rPr>
          <w:rFonts w:ascii="Times New Roman" w:eastAsia="Calibri" w:hAnsi="Times New Roman" w:cs="Times New Roman"/>
          <w:sz w:val="28"/>
          <w:szCs w:val="28"/>
        </w:rPr>
        <w:t>- крытые: поставки, сахарницы, солонки, супницы.</w:t>
      </w:r>
    </w:p>
    <w:p w:rsidR="00D54820" w:rsidRPr="00D54820" w:rsidRDefault="00D54820" w:rsidP="00D54820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820">
        <w:rPr>
          <w:rFonts w:ascii="Times New Roman" w:eastAsia="Calibri" w:hAnsi="Times New Roman" w:cs="Times New Roman"/>
          <w:b/>
          <w:sz w:val="28"/>
          <w:szCs w:val="28"/>
        </w:rPr>
        <w:t xml:space="preserve">2. Столярные изделия: </w:t>
      </w:r>
      <w:r w:rsidRPr="00D54820">
        <w:rPr>
          <w:rFonts w:ascii="Times New Roman" w:eastAsia="Calibri" w:hAnsi="Times New Roman" w:cs="Times New Roman"/>
          <w:sz w:val="28"/>
          <w:szCs w:val="28"/>
        </w:rPr>
        <w:t>столы, стулья.</w:t>
      </w:r>
    </w:p>
    <w:p w:rsidR="00D54820" w:rsidRPr="00D54820" w:rsidRDefault="00D54820" w:rsidP="00D54820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820">
        <w:rPr>
          <w:rFonts w:ascii="Times New Roman" w:eastAsia="Calibri" w:hAnsi="Times New Roman" w:cs="Times New Roman"/>
          <w:b/>
          <w:sz w:val="28"/>
          <w:szCs w:val="28"/>
        </w:rPr>
        <w:t>3. Резные изделия:</w:t>
      </w:r>
      <w:r w:rsidRPr="00D54820">
        <w:rPr>
          <w:rFonts w:ascii="Times New Roman" w:eastAsia="Calibri" w:hAnsi="Times New Roman" w:cs="Times New Roman"/>
          <w:sz w:val="28"/>
          <w:szCs w:val="28"/>
        </w:rPr>
        <w:t xml:space="preserve"> ковши, ложки, половники.</w:t>
      </w:r>
    </w:p>
    <w:p w:rsidR="00D54820" w:rsidRPr="00D54820" w:rsidRDefault="00D54820" w:rsidP="00D54820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820">
        <w:rPr>
          <w:rFonts w:ascii="Times New Roman" w:eastAsia="Calibri" w:hAnsi="Times New Roman" w:cs="Times New Roman"/>
          <w:b/>
          <w:sz w:val="28"/>
          <w:szCs w:val="28"/>
        </w:rPr>
        <w:t>4. Прессованные:</w:t>
      </w:r>
      <w:r w:rsidRPr="00D54820">
        <w:rPr>
          <w:rFonts w:ascii="Times New Roman" w:eastAsia="Calibri" w:hAnsi="Times New Roman" w:cs="Times New Roman"/>
          <w:sz w:val="28"/>
          <w:szCs w:val="28"/>
        </w:rPr>
        <w:t xml:space="preserve"> панно, тарелки, половники.</w:t>
      </w:r>
    </w:p>
    <w:p w:rsidR="00D54820" w:rsidRPr="00D54820" w:rsidRDefault="00D54820" w:rsidP="00D54820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820">
        <w:rPr>
          <w:rFonts w:ascii="Times New Roman" w:eastAsia="Calibri" w:hAnsi="Times New Roman" w:cs="Times New Roman"/>
          <w:sz w:val="28"/>
          <w:szCs w:val="28"/>
        </w:rPr>
        <w:t>Как предмет народного творчества хохломские художественные изделия служат украшениями в жилых интерьерах и приобретаются в качестве сувениров.</w:t>
      </w:r>
    </w:p>
    <w:p w:rsidR="00FB3546" w:rsidRPr="00D54820" w:rsidRDefault="00D54820" w:rsidP="00D54820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E8361C" wp14:editId="5D70B76C">
            <wp:extent cx="2804910" cy="1714500"/>
            <wp:effectExtent l="0" t="0" r="0" b="0"/>
            <wp:docPr id="1" name="Рисунок 1" descr="https://www.ahier.ru/uploads/posts/02_2019/e26affd633026ff7e28f43298a6fa964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hier.ru/uploads/posts/02_2019/e26affd633026ff7e28f43298a6fa964_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72" cy="17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546" w:rsidRPr="00D54820" w:rsidSect="00073FE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DA2CF8"/>
    <w:multiLevelType w:val="multilevel"/>
    <w:tmpl w:val="10A85B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3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64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168"/>
    <w:rsid w:val="00073FEE"/>
    <w:rsid w:val="007B7168"/>
    <w:rsid w:val="00D54820"/>
    <w:rsid w:val="00FB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94149-1ED8-4A97-A303-5B5C9030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2021-01-06T14:08:00Z</dcterms:created>
  <dcterms:modified xsi:type="dcterms:W3CDTF">2021-01-06T15:53:00Z</dcterms:modified>
</cp:coreProperties>
</file>