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CE" w:rsidRPr="00F560CE" w:rsidRDefault="00F560CE" w:rsidP="00F560CE">
      <w:pPr>
        <w:keepNext/>
        <w:spacing w:before="100" w:after="100"/>
        <w:rPr>
          <w:rFonts w:ascii="Times New Roman" w:hAnsi="Times New Roman" w:cs="Times New Roman"/>
          <w:b/>
          <w:sz w:val="28"/>
          <w:szCs w:val="28"/>
        </w:rPr>
      </w:pPr>
      <w:r w:rsidRPr="00F560CE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урока с использованием технологии «Развитие критического мышления» для учащихся с ограниченными возможностями здоровья </w:t>
      </w:r>
    </w:p>
    <w:p w:rsidR="00F560CE" w:rsidRPr="00F560CE" w:rsidRDefault="00F560CE" w:rsidP="00F560CE">
      <w:pPr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br/>
      </w:r>
    </w:p>
    <w:p w:rsidR="00F560CE" w:rsidRPr="00F560CE" w:rsidRDefault="00F560CE" w:rsidP="00F560CE">
      <w:pPr>
        <w:jc w:val="right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i/>
          <w:sz w:val="28"/>
          <w:szCs w:val="28"/>
        </w:rPr>
        <w:t xml:space="preserve">«Жить — значит иметь проблемы, </w:t>
      </w:r>
      <w:r w:rsidRPr="00F560CE">
        <w:rPr>
          <w:rFonts w:ascii="Times New Roman" w:hAnsi="Times New Roman" w:cs="Times New Roman"/>
          <w:i/>
          <w:sz w:val="28"/>
          <w:szCs w:val="28"/>
        </w:rPr>
        <w:br/>
        <w:t xml:space="preserve">а решать их — значит расти интеллектуально», </w:t>
      </w:r>
    </w:p>
    <w:p w:rsidR="00F560CE" w:rsidRPr="00F560CE" w:rsidRDefault="00F560CE" w:rsidP="00F560C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560CE">
        <w:rPr>
          <w:rFonts w:ascii="Times New Roman" w:hAnsi="Times New Roman" w:cs="Times New Roman"/>
          <w:i/>
          <w:sz w:val="28"/>
          <w:szCs w:val="28"/>
        </w:rPr>
        <w:t>Джой</w:t>
      </w:r>
      <w:proofErr w:type="spellEnd"/>
      <w:r w:rsidRPr="00F560CE">
        <w:rPr>
          <w:rFonts w:ascii="Times New Roman" w:hAnsi="Times New Roman" w:cs="Times New Roman"/>
          <w:i/>
          <w:sz w:val="28"/>
          <w:szCs w:val="28"/>
        </w:rPr>
        <w:t xml:space="preserve"> Пол </w:t>
      </w:r>
      <w:proofErr w:type="spellStart"/>
      <w:r w:rsidRPr="00F560CE">
        <w:rPr>
          <w:rFonts w:ascii="Times New Roman" w:hAnsi="Times New Roman" w:cs="Times New Roman"/>
          <w:i/>
          <w:sz w:val="28"/>
          <w:szCs w:val="28"/>
        </w:rPr>
        <w:t>Гилфорд</w:t>
      </w:r>
      <w:proofErr w:type="spellEnd"/>
    </w:p>
    <w:p w:rsidR="00F560CE" w:rsidRPr="00F560CE" w:rsidRDefault="00F560CE" w:rsidP="00F560CE">
      <w:pPr>
        <w:jc w:val="right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i/>
          <w:sz w:val="28"/>
          <w:szCs w:val="28"/>
        </w:rPr>
        <w:br/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>На современном этапе развития педагогической науки осуществляется активный поиск путей оптимизации образовательно-воспитательного процесса, ориентированный на оказание действенной помощи в социализации детей с ограниченными возможностями здоровья. В Нижегородском профессиональном училище - интернат для инвалидов обучаются дети с различными заболеваниями. При проведении коррекционно-развивающих занятий и уроков мы сталкиваемся с большими трудностями в выборе методов и приемов эффективного взаимодействия с детьми в связи с разнородностью уровня их психологического развития и многообразием медицинских диагнозов.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 xml:space="preserve">Нарушения развития отдельных психических функций тормозят психическое развитие в целом. </w:t>
      </w:r>
      <w:r w:rsidR="00A01415">
        <w:rPr>
          <w:rFonts w:ascii="Times New Roman" w:hAnsi="Times New Roman" w:cs="Times New Roman"/>
          <w:sz w:val="28"/>
          <w:szCs w:val="28"/>
        </w:rPr>
        <w:t>Нарушение</w:t>
      </w:r>
      <w:r w:rsidRPr="00F560CE">
        <w:rPr>
          <w:rFonts w:ascii="Times New Roman" w:hAnsi="Times New Roman" w:cs="Times New Roman"/>
          <w:sz w:val="28"/>
          <w:szCs w:val="28"/>
        </w:rPr>
        <w:t xml:space="preserve"> моторной сферы обусловливает явления двигательной, сенсорной, когнитивной, социальной </w:t>
      </w:r>
      <w:proofErr w:type="spellStart"/>
      <w:r w:rsidRPr="00F560CE">
        <w:rPr>
          <w:rFonts w:ascii="Times New Roman" w:hAnsi="Times New Roman" w:cs="Times New Roman"/>
          <w:sz w:val="28"/>
          <w:szCs w:val="28"/>
        </w:rPr>
        <w:t>депривации</w:t>
      </w:r>
      <w:proofErr w:type="spellEnd"/>
      <w:r w:rsidRPr="00F560CE">
        <w:rPr>
          <w:rFonts w:ascii="Times New Roman" w:hAnsi="Times New Roman" w:cs="Times New Roman"/>
          <w:sz w:val="28"/>
          <w:szCs w:val="28"/>
        </w:rPr>
        <w:t xml:space="preserve"> и нарушения эмоционально-волевой сферы.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>Выраженная диспропорциональность и неравномерный, нарушенный темп развития, а также качественное своеобразие в формировании психики — это главные особенности познавательной деятельности и всей личности ребенка с ДЦП.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 xml:space="preserve">Считается, что от 25 до 35% с ДЦП имеют потенциально сохранный интеллект, однако развитие этих детей идет в </w:t>
      </w:r>
      <w:proofErr w:type="spellStart"/>
      <w:r w:rsidRPr="00F560CE">
        <w:rPr>
          <w:rFonts w:ascii="Times New Roman" w:hAnsi="Times New Roman" w:cs="Times New Roman"/>
          <w:sz w:val="28"/>
          <w:szCs w:val="28"/>
        </w:rPr>
        <w:t>дефицитарных</w:t>
      </w:r>
      <w:proofErr w:type="spellEnd"/>
      <w:r w:rsidRPr="00F560CE">
        <w:rPr>
          <w:rFonts w:ascii="Times New Roman" w:hAnsi="Times New Roman" w:cs="Times New Roman"/>
          <w:sz w:val="28"/>
          <w:szCs w:val="28"/>
        </w:rPr>
        <w:t xml:space="preserve"> условиях, что сказывается на психическом развитии. Потенциально сохранный интеллект при ДЦП не означает полноценное, полностью соответствующее </w:t>
      </w:r>
      <w:proofErr w:type="gramStart"/>
      <w:r w:rsidRPr="00F560CE">
        <w:rPr>
          <w:rFonts w:ascii="Times New Roman" w:hAnsi="Times New Roman" w:cs="Times New Roman"/>
          <w:sz w:val="28"/>
          <w:szCs w:val="28"/>
        </w:rPr>
        <w:t>нормальному</w:t>
      </w:r>
      <w:proofErr w:type="gramEnd"/>
      <w:r w:rsidRPr="00F560CE">
        <w:rPr>
          <w:rFonts w:ascii="Times New Roman" w:hAnsi="Times New Roman" w:cs="Times New Roman"/>
          <w:sz w:val="28"/>
          <w:szCs w:val="28"/>
        </w:rPr>
        <w:t xml:space="preserve"> развитие. Все познавательные психические процессы при ДЦП имеют ряд общих особенностей: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 xml:space="preserve">1. Нарушение активного произвольного внимания, которое негативно отражается на функционировании всей познавательной системы ребенка с ДЦП, так как </w:t>
      </w:r>
      <w:r w:rsidRPr="00F560CE">
        <w:rPr>
          <w:rFonts w:ascii="Times New Roman" w:hAnsi="Times New Roman" w:cs="Times New Roman"/>
          <w:sz w:val="28"/>
          <w:szCs w:val="28"/>
        </w:rPr>
        <w:lastRenderedPageBreak/>
        <w:t>нарушения внимания ведут к нарушениям в восприятии, памяти, мышлении, воображении, речи.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 xml:space="preserve">2. Повышенная истощаемость всех психических процессов 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 xml:space="preserve"> Признаки заболевания  усиливаются после различных заболеваний, нарастают к концу дня, недели, учебной четверти. При интеллектуальном перенапряжении появляются вторичные невротические осложнения. Иногда повышенная психическая истощаемость и утомляемость способствует патологическому развитию личности: возникает робость, страхи, пониженный фон настроения и пр.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>3. Повышенная инертность и замедленность всех психических процессов.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 xml:space="preserve">Обычно при ДЦП все свойства внимания задерживаются в своем развитии </w:t>
      </w:r>
      <w:r w:rsidRPr="00F560CE">
        <w:rPr>
          <w:rFonts w:ascii="Times New Roman" w:hAnsi="Times New Roman" w:cs="Times New Roman"/>
          <w:sz w:val="28"/>
          <w:szCs w:val="28"/>
        </w:rPr>
        <w:br/>
        <w:t>и имеют качественное своеобразие. Нарушается формирование избирательности, устойчивости, концентрации, переключения, распределения внимания.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>У большинства детей с ДЦП имеет место ограниченность предметно-практической деятельности, ощупывающие движения рук слабые, осязание, узнавание предметов на ощупь затруднены. Недостаточность осязательного восприятия приводит к задержке формирования целостного представления о предметах, их свойствах, фактуре, что ведет к дефициту знаний и представлений об окружающем мире.</w:t>
      </w:r>
      <w:r w:rsidRPr="00F560CE">
        <w:rPr>
          <w:rFonts w:ascii="Times New Roman" w:hAnsi="Times New Roman" w:cs="Times New Roman"/>
          <w:sz w:val="28"/>
          <w:szCs w:val="28"/>
        </w:rPr>
        <w:br/>
        <w:t xml:space="preserve">У детей с ДЦП могут страдать самые различные звенья пространственного </w:t>
      </w:r>
      <w:r w:rsidRPr="00F560CE">
        <w:rPr>
          <w:rFonts w:ascii="Times New Roman" w:hAnsi="Times New Roman" w:cs="Times New Roman"/>
          <w:sz w:val="28"/>
          <w:szCs w:val="28"/>
        </w:rPr>
        <w:br/>
        <w:t xml:space="preserve">и временного восприятия: чувственное восприятие, предметно-пространственная </w:t>
      </w:r>
      <w:r w:rsidRPr="00F560CE">
        <w:rPr>
          <w:rFonts w:ascii="Times New Roman" w:hAnsi="Times New Roman" w:cs="Times New Roman"/>
          <w:sz w:val="28"/>
          <w:szCs w:val="28"/>
        </w:rPr>
        <w:br/>
        <w:t xml:space="preserve">и временная ориентировка, пространственная организация двигательного акта, словесное обозначение пространственных и временных компонентов. 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 xml:space="preserve">У детей с ДЦП с сохранным интеллектом ограничен запас слов, обозначающих признаки. Не наблюдается устойчивой связи между словом и сенсорным образом, что в значительной степени тормозит соотнесение усвоенных наименований </w:t>
      </w:r>
      <w:r w:rsidRPr="00F560CE">
        <w:rPr>
          <w:rFonts w:ascii="Times New Roman" w:hAnsi="Times New Roman" w:cs="Times New Roman"/>
          <w:sz w:val="28"/>
          <w:szCs w:val="28"/>
        </w:rPr>
        <w:br/>
        <w:t xml:space="preserve">с предметом в процессе решения задач. Отмечается и своеобразие </w:t>
      </w:r>
      <w:r w:rsidRPr="00F560CE">
        <w:rPr>
          <w:rFonts w:ascii="Times New Roman" w:hAnsi="Times New Roman" w:cs="Times New Roman"/>
          <w:sz w:val="28"/>
          <w:szCs w:val="28"/>
        </w:rPr>
        <w:br/>
        <w:t>в понимании речи: недостаточное понимание многозначности слов. Нередко вызывает трудности понимания текстов художественных произведений, программного материала. Таким образом, при ДЦП нарушенными оказываются все стороны речи, что негативно влияет на психическое развитие ребенка в целом.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 xml:space="preserve">Кроме того, особенностью развития большинства детей, имеющих диагноз ДЦП, является их крайняя несамостоятельность. При этом они достаточно быстро учатся умело манипулировать взрослыми, привлекая их к помощи. Многие дети умеют организовать взрослого таким образом, что он, сам того не замечая, сам задаст вопрос, сам на него ответит, и при этом оценит работу ребенка на «отлично». Такая особенность приводит к плачевным результатам – к подростковому </w:t>
      </w:r>
      <w:proofErr w:type="gramStart"/>
      <w:r w:rsidRPr="00F560CE">
        <w:rPr>
          <w:rFonts w:ascii="Times New Roman" w:hAnsi="Times New Roman" w:cs="Times New Roman"/>
          <w:sz w:val="28"/>
          <w:szCs w:val="28"/>
        </w:rPr>
        <w:t>возрасту</w:t>
      </w:r>
      <w:proofErr w:type="gramEnd"/>
      <w:r w:rsidRPr="00F560CE">
        <w:rPr>
          <w:rFonts w:ascii="Times New Roman" w:hAnsi="Times New Roman" w:cs="Times New Roman"/>
          <w:sz w:val="28"/>
          <w:szCs w:val="28"/>
        </w:rPr>
        <w:t xml:space="preserve"> </w:t>
      </w:r>
      <w:r w:rsidRPr="00F560CE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интеллектуальная активность учащихся угасает настолько, что им уже абсолютно не интересно не только самим добывать знания, но и просто самостоятельно работать на уроке. 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>Исходя из всего вышеизложенного, занятия как основная форма обучения в школе для детей с ДЦП, требует совершенствования. В связи с этим мы находимся в постоянном поиске тех методов, которые развивают способности и поддерживают стремление ученика к самостоятельной работе, не учат его, а помогают ему учиться и развиваться. Мы стремимся создать такие условия в обучении, в которых обучаемый ребенок может занять активную личностную позицию и в полной мере выразить себя, свою индивидуальность.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 xml:space="preserve">Понятие инновация в наше время широко используется в образовании. Развитие личностных качеств и способностей обучающихся опирается на приобретение ими опыта разнообразной деятельности: учебно-познавательной, практической, социальной, </w:t>
      </w:r>
      <w:r w:rsidRPr="00F560CE">
        <w:rPr>
          <w:rFonts w:ascii="Times New Roman" w:hAnsi="Times New Roman" w:cs="Times New Roman"/>
          <w:sz w:val="28"/>
          <w:szCs w:val="28"/>
        </w:rPr>
        <w:br/>
        <w:t xml:space="preserve">в основе которых лежит информационная деятельность. Поэтому особое место  отводится </w:t>
      </w:r>
      <w:proofErr w:type="spellStart"/>
      <w:r w:rsidRPr="00F560CE">
        <w:rPr>
          <w:rFonts w:ascii="Times New Roman" w:hAnsi="Times New Roman" w:cs="Times New Roman"/>
          <w:sz w:val="28"/>
          <w:szCs w:val="28"/>
        </w:rPr>
        <w:t>деятельностному</w:t>
      </w:r>
      <w:proofErr w:type="spellEnd"/>
      <w:r w:rsidRPr="00F560CE">
        <w:rPr>
          <w:rFonts w:ascii="Times New Roman" w:hAnsi="Times New Roman" w:cs="Times New Roman"/>
          <w:sz w:val="28"/>
          <w:szCs w:val="28"/>
        </w:rPr>
        <w:t xml:space="preserve">, практическому компоненту обучения с приоритетом формирования </w:t>
      </w:r>
      <w:proofErr w:type="spellStart"/>
      <w:r w:rsidRPr="00F560CE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F560CE">
        <w:rPr>
          <w:rFonts w:ascii="Times New Roman" w:hAnsi="Times New Roman" w:cs="Times New Roman"/>
          <w:sz w:val="28"/>
          <w:szCs w:val="28"/>
        </w:rPr>
        <w:t xml:space="preserve"> умений и навыков. </w:t>
      </w:r>
      <w:proofErr w:type="spellStart"/>
      <w:proofErr w:type="gramStart"/>
      <w:r w:rsidRPr="00F560CE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F560CE">
        <w:rPr>
          <w:rFonts w:ascii="Times New Roman" w:hAnsi="Times New Roman" w:cs="Times New Roman"/>
          <w:sz w:val="28"/>
          <w:szCs w:val="28"/>
        </w:rPr>
        <w:t xml:space="preserve"> умения и навыки – это, прежде всего, умения и навыки работы с информацией (поиск, хранение, обработка, анализ, интерпретация, преобразование, моделирование и пр.).</w:t>
      </w:r>
      <w:proofErr w:type="gramEnd"/>
      <w:r w:rsidRPr="00F560CE">
        <w:rPr>
          <w:rFonts w:ascii="Times New Roman" w:hAnsi="Times New Roman" w:cs="Times New Roman"/>
          <w:sz w:val="28"/>
          <w:szCs w:val="28"/>
        </w:rPr>
        <w:t xml:space="preserve"> Основная цель обучения – научить каждого обучающего за короткий промежуток времени осваивать, преобразовывать и использовать в практической деятельности огромные объемы информации. 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>Для этого необходимо развивать следующие способности: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>- умение адаптироваться в жизненных ситуациях;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>- умение самостоятельно критически мыслить, четко осознавать, где и каким образом приобретаемые ими знания могут быть применены в окружающей их действительности; быть способными генерировать новые идеи, творчески мыслить;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>- быть коммуникабельными, контактными в различных социальных группах, уметь работать сообща в различных областях.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 xml:space="preserve">Умение работать с информацией предполагает развитие коммуникативной деятельности. Необходимое условие для осуществления коммуникативной деятельности – </w:t>
      </w:r>
      <w:proofErr w:type="spellStart"/>
      <w:r w:rsidRPr="00F560C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560CE">
        <w:rPr>
          <w:rFonts w:ascii="Times New Roman" w:hAnsi="Times New Roman" w:cs="Times New Roman"/>
          <w:sz w:val="28"/>
          <w:szCs w:val="28"/>
        </w:rPr>
        <w:t xml:space="preserve"> эмоционально-волевой сферы. Над ее развитием работают такие специалисты, как психолог и дефектолог.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b/>
          <w:sz w:val="28"/>
          <w:szCs w:val="28"/>
        </w:rPr>
        <w:t>Технология «Развитие критического мышления»</w:t>
      </w:r>
      <w:r w:rsidRPr="00F560CE">
        <w:rPr>
          <w:rFonts w:ascii="Times New Roman" w:hAnsi="Times New Roman" w:cs="Times New Roman"/>
          <w:sz w:val="28"/>
          <w:szCs w:val="28"/>
        </w:rPr>
        <w:t xml:space="preserve"> разработана американскими педагогами </w:t>
      </w:r>
      <w:proofErr w:type="spellStart"/>
      <w:r w:rsidRPr="00F560CE">
        <w:rPr>
          <w:rFonts w:ascii="Times New Roman" w:hAnsi="Times New Roman" w:cs="Times New Roman"/>
          <w:sz w:val="28"/>
          <w:szCs w:val="28"/>
        </w:rPr>
        <w:t>К.Мередит</w:t>
      </w:r>
      <w:proofErr w:type="spellEnd"/>
      <w:r w:rsidRPr="00F560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60CE">
        <w:rPr>
          <w:rFonts w:ascii="Times New Roman" w:hAnsi="Times New Roman" w:cs="Times New Roman"/>
          <w:sz w:val="28"/>
          <w:szCs w:val="28"/>
        </w:rPr>
        <w:t>Д.Огл</w:t>
      </w:r>
      <w:proofErr w:type="spellEnd"/>
      <w:r w:rsidRPr="00F560CE">
        <w:rPr>
          <w:rFonts w:ascii="Times New Roman" w:hAnsi="Times New Roman" w:cs="Times New Roman"/>
          <w:sz w:val="28"/>
          <w:szCs w:val="28"/>
        </w:rPr>
        <w:t xml:space="preserve">, Д.Стил. Ее применение в педагогической </w:t>
      </w:r>
      <w:r w:rsidRPr="00F560CE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позволяет развивать (посредством специально созданных учебных и познавательных ситуаций) мыслительные навыки, которые необходимы в дальнейшей жизни (умение принимать взвешенные решения, работать с информацией, выделять главное </w:t>
      </w:r>
      <w:r w:rsidRPr="00F560CE">
        <w:rPr>
          <w:rFonts w:ascii="Times New Roman" w:hAnsi="Times New Roman" w:cs="Times New Roman"/>
          <w:sz w:val="28"/>
          <w:szCs w:val="28"/>
        </w:rPr>
        <w:br/>
        <w:t xml:space="preserve">и второстепенное, анализировать различные стороны явлений). Также развитие критического мышления направлено на удовлетворение потребностей личности </w:t>
      </w:r>
      <w:r w:rsidRPr="00F560CE">
        <w:rPr>
          <w:rFonts w:ascii="Times New Roman" w:hAnsi="Times New Roman" w:cs="Times New Roman"/>
          <w:sz w:val="28"/>
          <w:szCs w:val="28"/>
        </w:rPr>
        <w:br/>
        <w:t>в уважении, самоутверждении, общении, игре и творчестве.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 xml:space="preserve">Основу технологии составляет трехфазовая структура урока: </w:t>
      </w:r>
      <w:r w:rsidRPr="00F560CE">
        <w:rPr>
          <w:rFonts w:ascii="Times New Roman" w:hAnsi="Times New Roman" w:cs="Times New Roman"/>
          <w:b/>
          <w:sz w:val="28"/>
          <w:szCs w:val="28"/>
        </w:rPr>
        <w:t>вызов, осмысление, рефлексия.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>Задача первой фазы урока (</w:t>
      </w:r>
      <w:r w:rsidRPr="00F560CE">
        <w:rPr>
          <w:rFonts w:ascii="Times New Roman" w:hAnsi="Times New Roman" w:cs="Times New Roman"/>
          <w:b/>
          <w:sz w:val="28"/>
          <w:szCs w:val="28"/>
        </w:rPr>
        <w:t>вызов</w:t>
      </w:r>
      <w:r w:rsidRPr="00F560CE">
        <w:rPr>
          <w:rFonts w:ascii="Times New Roman" w:hAnsi="Times New Roman" w:cs="Times New Roman"/>
          <w:sz w:val="28"/>
          <w:szCs w:val="28"/>
        </w:rPr>
        <w:t>)– не только активизировать, заинтересовать, мотивировать их на дальнейшую работу, но и «вызвать» уже имеющиеся знания, создать ассоциации по изучаемому вопросу. Результатом этого этапа становится либо формулирование учениками собственных вопросов, на которые им непременно хочется найти ответы, либо, в зависимости от выбранных учителем приемов, предположения учащихся, которые нуждаются в дальнейшей проверке и уточнении.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 xml:space="preserve">На фазе </w:t>
      </w:r>
      <w:r w:rsidRPr="00F560CE">
        <w:rPr>
          <w:rFonts w:ascii="Times New Roman" w:hAnsi="Times New Roman" w:cs="Times New Roman"/>
          <w:b/>
          <w:sz w:val="28"/>
          <w:szCs w:val="28"/>
        </w:rPr>
        <w:t xml:space="preserve">осмысления </w:t>
      </w:r>
      <w:r w:rsidRPr="00F560CE">
        <w:rPr>
          <w:rFonts w:ascii="Times New Roman" w:hAnsi="Times New Roman" w:cs="Times New Roman"/>
          <w:sz w:val="28"/>
          <w:szCs w:val="28"/>
        </w:rPr>
        <w:t>идет непосредственная работа с информацией. Поэтому основной этап занятия предполагает чтение информационных текстов, структурирование информации, ее анализ и оценку. Методы и приемы технологии «Развитие критического мышления» позволяют сохранить активность обучающегося, сделать чтение и слушание осмысленным.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 xml:space="preserve">На заключительной фазе урока, названной </w:t>
      </w:r>
      <w:r w:rsidRPr="00F560CE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  <w:r w:rsidRPr="00F560CE">
        <w:rPr>
          <w:rFonts w:ascii="Times New Roman" w:hAnsi="Times New Roman" w:cs="Times New Roman"/>
          <w:sz w:val="28"/>
          <w:szCs w:val="28"/>
        </w:rPr>
        <w:t>(размышление), информация анализируется, интерпретируется и творчески перерабатывается.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 xml:space="preserve">В технологии «Развитие критического мышления» применяется множество разнообразных методов и приемов: кластер, </w:t>
      </w:r>
      <w:proofErr w:type="spellStart"/>
      <w:r w:rsidRPr="00F560CE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F560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60CE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Pr="00F560CE">
        <w:rPr>
          <w:rFonts w:ascii="Times New Roman" w:hAnsi="Times New Roman" w:cs="Times New Roman"/>
          <w:sz w:val="28"/>
          <w:szCs w:val="28"/>
        </w:rPr>
        <w:t xml:space="preserve">, зигзаг, верные и неверные утверждения, </w:t>
      </w:r>
      <w:proofErr w:type="spellStart"/>
      <w:r w:rsidRPr="00F560CE"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 w:rsidRPr="00F560CE">
        <w:rPr>
          <w:rFonts w:ascii="Times New Roman" w:hAnsi="Times New Roman" w:cs="Times New Roman"/>
          <w:sz w:val="28"/>
          <w:szCs w:val="28"/>
        </w:rPr>
        <w:t xml:space="preserve"> (рыбья кость), таблица толстых и тонких вопросов, шесть шляп мышления и другие.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>В своем занятии для обучающихся мы использовали два приема – «</w:t>
      </w:r>
      <w:proofErr w:type="spellStart"/>
      <w:r w:rsidRPr="00F560CE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Pr="00F560CE">
        <w:rPr>
          <w:rFonts w:ascii="Times New Roman" w:hAnsi="Times New Roman" w:cs="Times New Roman"/>
          <w:sz w:val="28"/>
          <w:szCs w:val="28"/>
        </w:rPr>
        <w:t>» и «Таблица тонких и толстых вопросов».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>Прием «</w:t>
      </w:r>
      <w:r w:rsidRPr="00F560CE">
        <w:rPr>
          <w:rFonts w:ascii="Times New Roman" w:hAnsi="Times New Roman" w:cs="Times New Roman"/>
          <w:b/>
          <w:sz w:val="28"/>
          <w:szCs w:val="28"/>
        </w:rPr>
        <w:t>Таблица тонких и толстых вопросов</w:t>
      </w:r>
      <w:proofErr w:type="gramStart"/>
      <w:r w:rsidRPr="00F560CE">
        <w:rPr>
          <w:rFonts w:ascii="Times New Roman" w:hAnsi="Times New Roman" w:cs="Times New Roman"/>
          <w:sz w:val="28"/>
          <w:szCs w:val="28"/>
        </w:rPr>
        <w:t>»р</w:t>
      </w:r>
      <w:proofErr w:type="gramEnd"/>
      <w:r w:rsidRPr="00F560CE">
        <w:rPr>
          <w:rFonts w:ascii="Times New Roman" w:hAnsi="Times New Roman" w:cs="Times New Roman"/>
          <w:sz w:val="28"/>
          <w:szCs w:val="28"/>
        </w:rPr>
        <w:t xml:space="preserve">азвивает умение задавать вопросы. Заданный  вопрос является способом диагностики знаний, уровня погружения в текст. «Тонкие» вопросы – вопросы репродуктивного плана, требующие однословного ответа. «Толстые» вопросы – вопросы, требующие размышления, привлечения дополнительных знаний, умения анализировать. 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>Прием «</w:t>
      </w:r>
      <w:proofErr w:type="spellStart"/>
      <w:r w:rsidRPr="00F560CE">
        <w:rPr>
          <w:rFonts w:ascii="Times New Roman" w:hAnsi="Times New Roman" w:cs="Times New Roman"/>
          <w:b/>
          <w:sz w:val="28"/>
          <w:szCs w:val="28"/>
        </w:rPr>
        <w:t>Инсерт</w:t>
      </w:r>
      <w:proofErr w:type="spellEnd"/>
      <w:r w:rsidRPr="00F560CE">
        <w:rPr>
          <w:rFonts w:ascii="Times New Roman" w:hAnsi="Times New Roman" w:cs="Times New Roman"/>
          <w:b/>
          <w:sz w:val="28"/>
          <w:szCs w:val="28"/>
        </w:rPr>
        <w:t>»</w:t>
      </w:r>
      <w:r w:rsidRPr="00F560CE">
        <w:rPr>
          <w:rFonts w:ascii="Times New Roman" w:hAnsi="Times New Roman" w:cs="Times New Roman"/>
          <w:sz w:val="28"/>
          <w:szCs w:val="28"/>
        </w:rPr>
        <w:t xml:space="preserve"> используется для формирования такого универсального учебного действия как умение систематизировать и анализировать информацию. В процессе </w:t>
      </w:r>
      <w:r w:rsidRPr="00F560CE">
        <w:rPr>
          <w:rFonts w:ascii="Times New Roman" w:hAnsi="Times New Roman" w:cs="Times New Roman"/>
          <w:sz w:val="28"/>
          <w:szCs w:val="28"/>
        </w:rPr>
        <w:lastRenderedPageBreak/>
        <w:t xml:space="preserve">чтения </w:t>
      </w:r>
      <w:proofErr w:type="spellStart"/>
      <w:r w:rsidRPr="00F560CE">
        <w:rPr>
          <w:rFonts w:ascii="Times New Roman" w:hAnsi="Times New Roman" w:cs="Times New Roman"/>
          <w:sz w:val="28"/>
          <w:szCs w:val="28"/>
        </w:rPr>
        <w:t>обучащюиеся</w:t>
      </w:r>
      <w:proofErr w:type="spellEnd"/>
      <w:r w:rsidRPr="00F560CE">
        <w:rPr>
          <w:rFonts w:ascii="Times New Roman" w:hAnsi="Times New Roman" w:cs="Times New Roman"/>
          <w:sz w:val="28"/>
          <w:szCs w:val="28"/>
        </w:rPr>
        <w:t xml:space="preserve"> маркируют текст значками (" </w:t>
      </w:r>
      <w:r w:rsidRPr="00F560CE">
        <w:rPr>
          <w:rFonts w:ascii="Times New Roman" w:hAnsi="Times New Roman" w:cs="Times New Roman"/>
          <w:b/>
          <w:sz w:val="28"/>
          <w:szCs w:val="28"/>
        </w:rPr>
        <w:t>V</w:t>
      </w:r>
      <w:r w:rsidRPr="00F560CE">
        <w:rPr>
          <w:rFonts w:ascii="Times New Roman" w:hAnsi="Times New Roman" w:cs="Times New Roman"/>
          <w:sz w:val="28"/>
          <w:szCs w:val="28"/>
        </w:rPr>
        <w:t xml:space="preserve"> " - уже знал; " </w:t>
      </w:r>
      <w:r w:rsidRPr="00F560CE">
        <w:rPr>
          <w:rFonts w:ascii="Times New Roman" w:hAnsi="Times New Roman" w:cs="Times New Roman"/>
          <w:b/>
          <w:sz w:val="28"/>
          <w:szCs w:val="28"/>
        </w:rPr>
        <w:t>+</w:t>
      </w:r>
      <w:r w:rsidRPr="00F560CE">
        <w:rPr>
          <w:rFonts w:ascii="Times New Roman" w:hAnsi="Times New Roman" w:cs="Times New Roman"/>
          <w:sz w:val="28"/>
          <w:szCs w:val="28"/>
        </w:rPr>
        <w:t xml:space="preserve"> " - новое</w:t>
      </w:r>
      <w:proofErr w:type="gramStart"/>
      <w:r w:rsidRPr="00F560CE">
        <w:rPr>
          <w:rFonts w:ascii="Times New Roman" w:hAnsi="Times New Roman" w:cs="Times New Roman"/>
          <w:sz w:val="28"/>
          <w:szCs w:val="28"/>
        </w:rPr>
        <w:t xml:space="preserve">; </w:t>
      </w:r>
      <w:r w:rsidRPr="00F560CE">
        <w:rPr>
          <w:rFonts w:ascii="Times New Roman" w:hAnsi="Times New Roman" w:cs="Times New Roman"/>
          <w:sz w:val="28"/>
          <w:szCs w:val="28"/>
        </w:rPr>
        <w:br/>
        <w:t xml:space="preserve">" </w:t>
      </w:r>
      <w:r w:rsidRPr="00F560CE">
        <w:rPr>
          <w:rFonts w:ascii="Times New Roman" w:hAnsi="Times New Roman" w:cs="Times New Roman"/>
          <w:b/>
          <w:sz w:val="28"/>
          <w:szCs w:val="28"/>
        </w:rPr>
        <w:t>-</w:t>
      </w:r>
      <w:r w:rsidRPr="00F560CE">
        <w:rPr>
          <w:rFonts w:ascii="Times New Roman" w:hAnsi="Times New Roman" w:cs="Times New Roman"/>
          <w:sz w:val="28"/>
          <w:szCs w:val="28"/>
        </w:rPr>
        <w:t xml:space="preserve"> " - </w:t>
      </w:r>
      <w:proofErr w:type="gramEnd"/>
      <w:r w:rsidRPr="00F560CE">
        <w:rPr>
          <w:rFonts w:ascii="Times New Roman" w:hAnsi="Times New Roman" w:cs="Times New Roman"/>
          <w:sz w:val="28"/>
          <w:szCs w:val="28"/>
        </w:rPr>
        <w:t xml:space="preserve">думал иначе; " </w:t>
      </w:r>
      <w:r w:rsidRPr="00F560CE">
        <w:rPr>
          <w:rFonts w:ascii="Times New Roman" w:hAnsi="Times New Roman" w:cs="Times New Roman"/>
          <w:b/>
          <w:sz w:val="28"/>
          <w:szCs w:val="28"/>
        </w:rPr>
        <w:t>?</w:t>
      </w:r>
      <w:r w:rsidRPr="00F560CE">
        <w:rPr>
          <w:rFonts w:ascii="Times New Roman" w:hAnsi="Times New Roman" w:cs="Times New Roman"/>
          <w:sz w:val="28"/>
          <w:szCs w:val="28"/>
        </w:rPr>
        <w:t xml:space="preserve"> " - не понял, есть вопросы). Затем заполняют таблицу, количество граф которой соответствует числу значков маркировки, в конце работы над текстом обсуждают записи, внесенные в таблицу. Таким образом, обеспечивается вдумчивое, внимательное чтение, делается зримым процесс накопления информации, путь от старого знания к новому. 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>В данной статье мы предлагаем пример использования приемов «</w:t>
      </w:r>
      <w:proofErr w:type="spellStart"/>
      <w:r w:rsidRPr="00F560CE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Pr="00F560CE">
        <w:rPr>
          <w:rFonts w:ascii="Times New Roman" w:hAnsi="Times New Roman" w:cs="Times New Roman"/>
          <w:sz w:val="28"/>
          <w:szCs w:val="28"/>
        </w:rPr>
        <w:t xml:space="preserve">» </w:t>
      </w:r>
      <w:r w:rsidRPr="00F560CE">
        <w:rPr>
          <w:rFonts w:ascii="Times New Roman" w:hAnsi="Times New Roman" w:cs="Times New Roman"/>
          <w:sz w:val="28"/>
          <w:szCs w:val="28"/>
        </w:rPr>
        <w:br/>
        <w:t>и «Таблица тонких и толстых вопросов» на коррекционно-развивающем занятие.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0CE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F560CE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у обучающих стремления </w:t>
      </w:r>
      <w:r w:rsidRPr="00F560CE">
        <w:rPr>
          <w:rFonts w:ascii="Times New Roman" w:hAnsi="Times New Roman" w:cs="Times New Roman"/>
          <w:sz w:val="28"/>
          <w:szCs w:val="28"/>
        </w:rPr>
        <w:br/>
        <w:t>к самостоятельной интеллектуальной деятельности.</w:t>
      </w:r>
      <w:proofErr w:type="gramEnd"/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 xml:space="preserve">- формирование умения работать с информацией (умение анализировать информацию, умение отстаивать свою точку зрения, умение инициировать учебное взаимодействие со взрослыми – вступать в диалог, задавать вопросы и </w:t>
      </w:r>
      <w:proofErr w:type="spellStart"/>
      <w:r w:rsidRPr="00F560C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F560CE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F560CE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 xml:space="preserve">- формирование навыков группового взаимодействия (умение слушать </w:t>
      </w:r>
      <w:r w:rsidRPr="00F560CE">
        <w:rPr>
          <w:rFonts w:ascii="Times New Roman" w:hAnsi="Times New Roman" w:cs="Times New Roman"/>
          <w:sz w:val="28"/>
          <w:szCs w:val="28"/>
        </w:rPr>
        <w:br/>
        <w:t>и слышать,  умение находить и исправлять ошибки в работе других участников группы, умение взаимодействовать с любым партнером, развитие взаимопомощи в группе при решении общих задач)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>- создание безопасной творческой атмосферы для проявления личности каждого обучающегося.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>Для работы   была выбрана тема «Развития делопроизводства в России».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>Раздаточный материал: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>-  текст</w:t>
      </w:r>
      <w:r w:rsidRPr="00F560CE">
        <w:rPr>
          <w:rFonts w:ascii="Times New Roman" w:hAnsi="Times New Roman" w:cs="Times New Roman"/>
          <w:b/>
          <w:sz w:val="28"/>
          <w:szCs w:val="28"/>
        </w:rPr>
        <w:t>,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 xml:space="preserve">- карандаши или фломастеры красного и зеленого цвета, 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 xml:space="preserve">- коробки с песком, 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>- влажные салфетки для вытирания рук,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>- Таблица «Что такое тонкие и толстые вопросы»</w:t>
      </w:r>
      <w:proofErr w:type="gramStart"/>
      <w:r w:rsidRPr="00F560CE">
        <w:rPr>
          <w:rFonts w:ascii="Times New Roman" w:hAnsi="Times New Roman" w:cs="Times New Roman"/>
          <w:sz w:val="28"/>
          <w:szCs w:val="28"/>
        </w:rPr>
        <w:t xml:space="preserve"> </w:t>
      </w:r>
      <w:r w:rsidRPr="00F560CE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>- 2 бланка для приклеивания «Толстых вопросов» и «Тонких вопросов»</w:t>
      </w:r>
      <w:r w:rsidRPr="00F560CE">
        <w:rPr>
          <w:rFonts w:ascii="Times New Roman" w:hAnsi="Times New Roman" w:cs="Times New Roman"/>
          <w:b/>
          <w:sz w:val="28"/>
          <w:szCs w:val="28"/>
        </w:rPr>
        <w:t>,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>- «Тонкие» и «толстые» вопросы, написанные на полосках бумаги,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lastRenderedPageBreak/>
        <w:t>- Пустые полоски бумаги для вопросов, фломастеры, клей,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>- Фотографии с изображениями, высеченными на камне</w:t>
      </w:r>
      <w:r w:rsidRPr="00F560CE">
        <w:rPr>
          <w:rFonts w:ascii="Times New Roman" w:hAnsi="Times New Roman" w:cs="Times New Roman"/>
          <w:b/>
          <w:sz w:val="28"/>
          <w:szCs w:val="28"/>
        </w:rPr>
        <w:t>,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>- Камень, гвоздь.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b/>
          <w:sz w:val="28"/>
          <w:szCs w:val="28"/>
        </w:rPr>
        <w:t>1. Вступление. Фаза вызова.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 xml:space="preserve">«Сегодня на уроке мы с вами познакомимся с историей. Кто из вас может ответить, что такое история? 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>Сегодня мы с вами будем читать развития делопроизводства в России. Работа с учебником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b/>
          <w:sz w:val="28"/>
          <w:szCs w:val="28"/>
        </w:rPr>
        <w:t>2. Фаза осмысления.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b/>
          <w:sz w:val="28"/>
          <w:szCs w:val="28"/>
        </w:rPr>
        <w:t>1. Самостоятельная работа с текстом.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b/>
          <w:sz w:val="28"/>
          <w:szCs w:val="28"/>
        </w:rPr>
        <w:t>Инструкция к приему «</w:t>
      </w:r>
      <w:proofErr w:type="spellStart"/>
      <w:r w:rsidRPr="00F560CE">
        <w:rPr>
          <w:rFonts w:ascii="Times New Roman" w:hAnsi="Times New Roman" w:cs="Times New Roman"/>
          <w:b/>
          <w:sz w:val="28"/>
          <w:szCs w:val="28"/>
        </w:rPr>
        <w:t>Инсерт</w:t>
      </w:r>
      <w:proofErr w:type="spellEnd"/>
      <w:r w:rsidRPr="00F560CE">
        <w:rPr>
          <w:rFonts w:ascii="Times New Roman" w:hAnsi="Times New Roman" w:cs="Times New Roman"/>
          <w:b/>
          <w:sz w:val="28"/>
          <w:szCs w:val="28"/>
        </w:rPr>
        <w:t xml:space="preserve">»: 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>Мы будем читать ее по определенным, необычным правилам. Во время чтения вы будете отмечать в нем зеленым цветом то, что для вас абсолютно понятно и не вызывает у вас никаких вопросов, а красным – то, что вам непонятно, неизвестно. Имейте в виду, что если вы отметили слово зеленым цветом, значит, вы можете объяснить его значение слова и ответить на любой вопрос».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 xml:space="preserve">После самостоятельной работы  следует групповое обсуждение, каждый учащийся рассказывает, каким цветом и почему он выделил в тексте слова. Адресуем вопросы  друг другу, ссылаясь на выделенные ими цветом слова в притче, создавая ситуацию сотрудничества. 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>Если никто из  ничего не отметил красным цветом, предлагаем им помочь «одному студенту», у которого в тексте были заданы вопросы: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>Что значит «приказы»? Что такое коллегия? Что значит «министерства»? Что значит «хранение»? Что такое «секретариат»?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 xml:space="preserve">Обращаем внимание, что у них данные слова выделены зеленым цветом, </w:t>
      </w:r>
      <w:r w:rsidRPr="00F560CE">
        <w:rPr>
          <w:rFonts w:ascii="Times New Roman" w:hAnsi="Times New Roman" w:cs="Times New Roman"/>
          <w:sz w:val="28"/>
          <w:szCs w:val="28"/>
        </w:rPr>
        <w:br/>
        <w:t xml:space="preserve">а значит, они считали, что им все ясно. 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b/>
          <w:sz w:val="28"/>
          <w:szCs w:val="28"/>
        </w:rPr>
        <w:t>2. Работа над текстом. Знакомство с приемом «Таблица тонких и толстых вопросов»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lastRenderedPageBreak/>
        <w:t>«Вы убедились, такой короткий рассказ может содержать в себе столько вопросов. Давайте, чтобы еще лучше понять ее смысл, поучимся самостоятельно задавать вопросы. Откроем вам один секрет – вопросы бывают тонкие и толстые. Тонкий вопрос - вопрос, на который можно дать короткий, простой ответ. Толстый вопрос – вопрос, при ответе на который надо рассуждать, высказывать свое мнение». Выдаем табличку с примерами толстых и тонких вопросов</w:t>
      </w:r>
      <w:r w:rsidRPr="00F560CE">
        <w:rPr>
          <w:rFonts w:ascii="Times New Roman" w:hAnsi="Times New Roman" w:cs="Times New Roman"/>
          <w:b/>
          <w:sz w:val="28"/>
          <w:szCs w:val="28"/>
        </w:rPr>
        <w:t>,</w:t>
      </w:r>
      <w:r w:rsidRPr="00F560CE">
        <w:rPr>
          <w:rFonts w:ascii="Times New Roman" w:hAnsi="Times New Roman" w:cs="Times New Roman"/>
          <w:sz w:val="28"/>
          <w:szCs w:val="28"/>
        </w:rPr>
        <w:t xml:space="preserve">  рассматривают ее, читают вопросы. Необходимо убедиться, что  поняли, особенности каждого типа вопросов. 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>«А теперь давайте потренируемся задавать тонкие и толстые вопросы, каждый из вас сейчас вытянет вопрос, ответит на него, и определит тонкий это вопрос или толстый». Выкладываем на стол вопросы и 2 бланка для приклеивания «Толстых вопросов» и «Тонких вопросов»  Создаем условия для совместного обсуждения. Помогаем наклеивать в таблицу вопросы, записываем ответы.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>«А теперь каждый из вас задаст один тонкий и один толстый вопрос, и мы запишем их на нашей общей таблице».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 xml:space="preserve">По кругу каждый обучающийся задает свой вопрос, а остальные определяют, </w:t>
      </w:r>
      <w:r w:rsidRPr="00F560CE">
        <w:rPr>
          <w:rFonts w:ascii="Times New Roman" w:hAnsi="Times New Roman" w:cs="Times New Roman"/>
          <w:sz w:val="28"/>
          <w:szCs w:val="28"/>
        </w:rPr>
        <w:br/>
        <w:t xml:space="preserve">к какому типу он относится, вопрос и ответ записываем в таблице. 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b/>
          <w:sz w:val="28"/>
          <w:szCs w:val="28"/>
        </w:rPr>
        <w:t>3. Работа с эмоциями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>«Каждому обучающемуся выдается коробка с песком, на котором он пишет версию. Не стоит прерывать работу, к следующему вопросу следует перейти, когда все студенты уже закончили свою работу с песком.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 xml:space="preserve">3. </w:t>
      </w:r>
      <w:r w:rsidRPr="00F560CE">
        <w:rPr>
          <w:rFonts w:ascii="Times New Roman" w:hAnsi="Times New Roman" w:cs="Times New Roman"/>
          <w:b/>
          <w:sz w:val="28"/>
          <w:szCs w:val="28"/>
        </w:rPr>
        <w:t>Заключительная фаза (рефлексия).  Что такое делопроизводство?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 xml:space="preserve">«Наше сегодняшнее занятие подходит к концу, и мы предлагаем вам побыть немного Мудрецами. Обучающиеся работают самостоятельно. В конце занятия все, желающие высказаться, зачитывают свой вариант.  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 xml:space="preserve">Каждый ребенок может сделать свой вывод, стоит отметить, что в этом случае не может быть неправильных ответов, ведь тем самым мы демонстрируем обучающиеся, что в любой жизненной ситуации существует </w:t>
      </w:r>
      <w:proofErr w:type="spellStart"/>
      <w:r w:rsidRPr="00F560CE">
        <w:rPr>
          <w:rFonts w:ascii="Times New Roman" w:hAnsi="Times New Roman" w:cs="Times New Roman"/>
          <w:sz w:val="28"/>
          <w:szCs w:val="28"/>
        </w:rPr>
        <w:t>многовариантность</w:t>
      </w:r>
      <w:proofErr w:type="spellEnd"/>
      <w:r w:rsidRPr="00F560CE">
        <w:rPr>
          <w:rFonts w:ascii="Times New Roman" w:hAnsi="Times New Roman" w:cs="Times New Roman"/>
          <w:sz w:val="28"/>
          <w:szCs w:val="28"/>
        </w:rPr>
        <w:t xml:space="preserve"> решения, главное – уметь увидеть разные варианты, и выбрать для себя тот, который подходит лучше всего.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b/>
          <w:sz w:val="28"/>
          <w:szCs w:val="28"/>
        </w:rPr>
        <w:t>Возможные выводы:</w:t>
      </w:r>
      <w:r w:rsidRPr="00F560CE">
        <w:rPr>
          <w:rFonts w:ascii="Times New Roman" w:hAnsi="Times New Roman" w:cs="Times New Roman"/>
          <w:sz w:val="28"/>
          <w:szCs w:val="28"/>
        </w:rPr>
        <w:t xml:space="preserve"> «Легче живется тому человеку, который помнит свою историю».</w:t>
      </w:r>
    </w:p>
    <w:p w:rsidR="00F560CE" w:rsidRPr="00F560CE" w:rsidRDefault="00F560CE" w:rsidP="00F560CE">
      <w:pPr>
        <w:shd w:val="clear" w:color="auto" w:fill="FFFFFF"/>
        <w:ind w:firstLine="436"/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 xml:space="preserve">За время своей педагогической деятельности мне пришлось столкнуться с различными моделями, технологиями, способами обучения, в которых обучающиеся проявляли явную заинтересованность самим процессом познания. Но, на мой </w:t>
      </w:r>
      <w:r w:rsidRPr="00F560CE">
        <w:rPr>
          <w:rFonts w:ascii="Times New Roman" w:hAnsi="Times New Roman" w:cs="Times New Roman"/>
          <w:sz w:val="28"/>
          <w:szCs w:val="28"/>
        </w:rPr>
        <w:lastRenderedPageBreak/>
        <w:t>взгляд, наибольшая эффективность образовательного процесса достигается при использовании методик активного обучения, когда все участники оказываются вовлечёнными в процесс познания. Активные методы обучения исключают преобладание какого-то одного мнения над всеми прочими. Обучающиеся в процессе учатся мыслить критически, сопоставляя, анализируя информацию, оценивая разные мнения, общаясь с другими и принимая ответственные решения. К эффективным технологиям развивающего обучения относится и технология РКМЧП (развитие критического мышления через чтение и письмо)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 xml:space="preserve">1. </w:t>
      </w:r>
      <w:hyperlink r:id="rId4" w:history="1">
        <w:r w:rsidRPr="00F560CE">
          <w:rPr>
            <w:rStyle w:val="a3"/>
            <w:rFonts w:ascii="Times New Roman" w:hAnsi="Times New Roman" w:cs="Times New Roman"/>
            <w:sz w:val="28"/>
            <w:szCs w:val="28"/>
          </w:rPr>
          <w:t>http://kmspb.narod.ru/</w:t>
        </w:r>
      </w:hyperlink>
      <w:r w:rsidRPr="00F560CE">
        <w:rPr>
          <w:rFonts w:ascii="Times New Roman" w:hAnsi="Times New Roman" w:cs="Times New Roman"/>
          <w:sz w:val="28"/>
          <w:szCs w:val="28"/>
        </w:rPr>
        <w:t xml:space="preserve"> - Проект "Чтение и письмо для развития критического мышления в России"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560CE">
        <w:rPr>
          <w:rFonts w:ascii="Times New Roman" w:hAnsi="Times New Roman" w:cs="Times New Roman"/>
          <w:sz w:val="28"/>
          <w:szCs w:val="28"/>
        </w:rPr>
        <w:t>Загашев</w:t>
      </w:r>
      <w:proofErr w:type="spellEnd"/>
      <w:r w:rsidRPr="00F560CE">
        <w:rPr>
          <w:rFonts w:ascii="Times New Roman" w:hAnsi="Times New Roman" w:cs="Times New Roman"/>
          <w:sz w:val="28"/>
          <w:szCs w:val="28"/>
        </w:rPr>
        <w:t xml:space="preserve"> И.О., Заир-Бек С.И. Критическое мышление: технология развития.- </w:t>
      </w:r>
      <w:proofErr w:type="spellStart"/>
      <w:r w:rsidRPr="00F560CE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F560CE">
        <w:rPr>
          <w:rFonts w:ascii="Times New Roman" w:hAnsi="Times New Roman" w:cs="Times New Roman"/>
          <w:sz w:val="28"/>
          <w:szCs w:val="28"/>
        </w:rPr>
        <w:t xml:space="preserve">: Изд-во «Альянс «Дельта», 2003. 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560CE">
        <w:rPr>
          <w:rFonts w:ascii="Times New Roman" w:hAnsi="Times New Roman" w:cs="Times New Roman"/>
          <w:sz w:val="28"/>
          <w:szCs w:val="28"/>
        </w:rPr>
        <w:t>Загашев</w:t>
      </w:r>
      <w:proofErr w:type="spellEnd"/>
      <w:r w:rsidRPr="00F560CE">
        <w:rPr>
          <w:rFonts w:ascii="Times New Roman" w:hAnsi="Times New Roman" w:cs="Times New Roman"/>
          <w:sz w:val="28"/>
          <w:szCs w:val="28"/>
        </w:rPr>
        <w:t xml:space="preserve"> И.О., Заир-Бек С.И., </w:t>
      </w:r>
      <w:proofErr w:type="spellStart"/>
      <w:r w:rsidRPr="00F560CE">
        <w:rPr>
          <w:rFonts w:ascii="Times New Roman" w:hAnsi="Times New Roman" w:cs="Times New Roman"/>
          <w:sz w:val="28"/>
          <w:szCs w:val="28"/>
        </w:rPr>
        <w:t>Муштавинская</w:t>
      </w:r>
      <w:proofErr w:type="spellEnd"/>
      <w:r w:rsidRPr="00F560CE">
        <w:rPr>
          <w:rFonts w:ascii="Times New Roman" w:hAnsi="Times New Roman" w:cs="Times New Roman"/>
          <w:sz w:val="28"/>
          <w:szCs w:val="28"/>
        </w:rPr>
        <w:t xml:space="preserve"> И.В. Учим детей </w:t>
      </w:r>
      <w:proofErr w:type="gramStart"/>
      <w:r w:rsidRPr="00F560CE">
        <w:rPr>
          <w:rFonts w:ascii="Times New Roman" w:hAnsi="Times New Roman" w:cs="Times New Roman"/>
          <w:sz w:val="28"/>
          <w:szCs w:val="28"/>
        </w:rPr>
        <w:t>мыслить</w:t>
      </w:r>
      <w:proofErr w:type="gramEnd"/>
      <w:r w:rsidRPr="00F560CE">
        <w:rPr>
          <w:rFonts w:ascii="Times New Roman" w:hAnsi="Times New Roman" w:cs="Times New Roman"/>
          <w:sz w:val="28"/>
          <w:szCs w:val="28"/>
        </w:rPr>
        <w:t xml:space="preserve"> критически.- </w:t>
      </w:r>
      <w:proofErr w:type="spellStart"/>
      <w:r w:rsidRPr="00F560CE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F560CE">
        <w:rPr>
          <w:rFonts w:ascii="Times New Roman" w:hAnsi="Times New Roman" w:cs="Times New Roman"/>
          <w:sz w:val="28"/>
          <w:szCs w:val="28"/>
        </w:rPr>
        <w:t>: Изд-во «Альянс «Дельта», 2003.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4. М"/>
        </w:smartTagPr>
        <w:r w:rsidRPr="00F560CE">
          <w:rPr>
            <w:rFonts w:ascii="Times New Roman" w:hAnsi="Times New Roman" w:cs="Times New Roman"/>
            <w:sz w:val="28"/>
            <w:szCs w:val="28"/>
          </w:rPr>
          <w:t>4. М</w:t>
        </w:r>
      </w:smartTag>
      <w:r w:rsidRPr="00F560CE">
        <w:rPr>
          <w:rFonts w:ascii="Times New Roman" w:hAnsi="Times New Roman" w:cs="Times New Roman"/>
          <w:sz w:val="28"/>
          <w:szCs w:val="28"/>
        </w:rPr>
        <w:t>.В.Кларин. Развитие критического и творческого мышления // Школьные технологии — М.,2004.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  <w:r w:rsidRPr="00F560C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560CE">
        <w:rPr>
          <w:rFonts w:ascii="Times New Roman" w:hAnsi="Times New Roman" w:cs="Times New Roman"/>
          <w:sz w:val="28"/>
          <w:szCs w:val="28"/>
        </w:rPr>
        <w:t>Халперн</w:t>
      </w:r>
      <w:proofErr w:type="spellEnd"/>
      <w:r w:rsidRPr="00F560CE">
        <w:rPr>
          <w:rFonts w:ascii="Times New Roman" w:hAnsi="Times New Roman" w:cs="Times New Roman"/>
          <w:sz w:val="28"/>
          <w:szCs w:val="28"/>
        </w:rPr>
        <w:t xml:space="preserve"> Д. Психология критического мышления. - СПб</w:t>
      </w:r>
      <w:proofErr w:type="gramStart"/>
      <w:r w:rsidRPr="00F560CE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F560CE">
        <w:rPr>
          <w:rFonts w:ascii="Times New Roman" w:hAnsi="Times New Roman" w:cs="Times New Roman"/>
          <w:sz w:val="28"/>
          <w:szCs w:val="28"/>
        </w:rPr>
        <w:t>Питер», 2000.</w:t>
      </w:r>
    </w:p>
    <w:p w:rsidR="00F560CE" w:rsidRPr="00F560CE" w:rsidRDefault="00F560CE" w:rsidP="00F56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0CE" w:rsidRPr="00F560CE" w:rsidRDefault="00F560CE" w:rsidP="00F560CE">
      <w:pPr>
        <w:rPr>
          <w:rFonts w:ascii="Times New Roman" w:hAnsi="Times New Roman" w:cs="Times New Roman"/>
          <w:sz w:val="28"/>
          <w:szCs w:val="28"/>
        </w:rPr>
      </w:pPr>
    </w:p>
    <w:p w:rsidR="00F560CE" w:rsidRPr="00F560CE" w:rsidRDefault="00F560CE" w:rsidP="00F560CE">
      <w:pPr>
        <w:rPr>
          <w:rFonts w:ascii="Times New Roman" w:hAnsi="Times New Roman" w:cs="Times New Roman"/>
          <w:sz w:val="28"/>
          <w:szCs w:val="28"/>
        </w:rPr>
      </w:pPr>
    </w:p>
    <w:p w:rsidR="00F560CE" w:rsidRPr="00F560CE" w:rsidRDefault="00F560CE" w:rsidP="00F560C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F560CE" w:rsidRPr="00F560CE" w:rsidRDefault="00F560CE" w:rsidP="00F560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F560CE" w:rsidRPr="00F560CE" w:rsidSect="00F560CE">
          <w:pgSz w:w="11906" w:h="16838"/>
          <w:pgMar w:top="1134" w:right="567" w:bottom="1134" w:left="1134" w:header="709" w:footer="709" w:gutter="0"/>
          <w:cols w:space="720"/>
        </w:sectPr>
      </w:pPr>
    </w:p>
    <w:p w:rsidR="00F560CE" w:rsidRPr="00F560CE" w:rsidRDefault="00F560CE" w:rsidP="00F560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F560CE" w:rsidRPr="00F560CE" w:rsidSect="00F560CE">
          <w:type w:val="continuous"/>
          <w:pgSz w:w="11906" w:h="16838"/>
          <w:pgMar w:top="1134" w:right="567" w:bottom="1134" w:left="1134" w:header="709" w:footer="709" w:gutter="0"/>
          <w:cols w:space="720"/>
        </w:sectPr>
      </w:pPr>
    </w:p>
    <w:p w:rsidR="000259D6" w:rsidRDefault="000259D6"/>
    <w:sectPr w:rsidR="00025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0CE"/>
    <w:rsid w:val="000259D6"/>
    <w:rsid w:val="00A01415"/>
    <w:rsid w:val="00F5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0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mspb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2305</Words>
  <Characters>13140</Characters>
  <Application>Microsoft Office Word</Application>
  <DocSecurity>0</DocSecurity>
  <Lines>109</Lines>
  <Paragraphs>30</Paragraphs>
  <ScaleCrop>false</ScaleCrop>
  <Company/>
  <LinksUpToDate>false</LinksUpToDate>
  <CharactersWithSpaces>15415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2020-12-14T10:40:00Z</dcterms:created>
  <dcterms:modified xsi:type="dcterms:W3CDTF">2020-12-14T10:42:00Z</dcterms:modified>
</cp:coreProperties>
</file>