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9" w:rsidRPr="00E34193" w:rsidRDefault="006E2E59" w:rsidP="006E2E59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Задание на 17</w:t>
      </w:r>
      <w:r w:rsidRPr="00E34193">
        <w:rPr>
          <w:rFonts w:ascii="Calibri" w:eastAsia="Times New Roman" w:hAnsi="Calibri" w:cs="Times New Roman"/>
          <w:b/>
        </w:rPr>
        <w:t>.</w:t>
      </w:r>
      <w:r>
        <w:rPr>
          <w:rFonts w:ascii="Calibri" w:eastAsia="Times New Roman" w:hAnsi="Calibri" w:cs="Times New Roman"/>
          <w:b/>
        </w:rPr>
        <w:t xml:space="preserve">09 для группы 1-2 </w:t>
      </w:r>
      <w:r>
        <w:rPr>
          <w:rFonts w:ascii="Calibri" w:eastAsia="Times New Roman" w:hAnsi="Calibri" w:cs="Times New Roman"/>
          <w:b/>
        </w:rPr>
        <w:br/>
        <w:t>по русскому языку</w:t>
      </w:r>
    </w:p>
    <w:p w:rsidR="006E2E59" w:rsidRPr="00D90EDB" w:rsidRDefault="006E2E59" w:rsidP="006E2E5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Тема</w:t>
      </w:r>
      <w:r w:rsidRPr="00D90EDB">
        <w:rPr>
          <w:rFonts w:ascii="Calibri" w:eastAsia="Times New Roman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  <w:b/>
        </w:rPr>
        <w:t>разговорный стиль речи</w:t>
      </w:r>
      <w:r w:rsidRPr="00D90ED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и его особенности</w:t>
      </w:r>
    </w:p>
    <w:p w:rsidR="006E2E59" w:rsidRPr="00E34193" w:rsidRDefault="006E2E59" w:rsidP="006E2E5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Теория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i/>
          <w:color w:val="000000"/>
          <w:u w:val="single"/>
        </w:rPr>
      </w:pPr>
      <w:r w:rsidRPr="00A03A50">
        <w:rPr>
          <w:rFonts w:ascii="Calibri" w:eastAsia="Times New Roman" w:hAnsi="Calibri" w:cs="Times New Roman"/>
          <w:i/>
          <w:color w:val="000000"/>
          <w:u w:val="single"/>
        </w:rPr>
        <w:t>Фонетика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Неполный тип произношения.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Грит</w:t>
      </w:r>
      <w:proofErr w:type="spellEnd"/>
      <w:r w:rsidRPr="00A03A50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>вместо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говорит</w:t>
      </w:r>
      <w:proofErr w:type="gramEnd"/>
      <w:r w:rsidRPr="00A03A50">
        <w:rPr>
          <w:rFonts w:ascii="Calibri" w:eastAsia="Times New Roman" w:hAnsi="Calibri" w:cs="Times New Roman"/>
          <w:color w:val="000000"/>
        </w:rPr>
        <w:t>; 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здрасте</w:t>
      </w:r>
      <w:proofErr w:type="spellEnd"/>
      <w:r w:rsidRPr="00A03A50">
        <w:rPr>
          <w:rFonts w:ascii="Calibri" w:eastAsia="Times New Roman" w:hAnsi="Calibri" w:cs="Times New Roman"/>
          <w:color w:val="000000"/>
        </w:rPr>
        <w:t> вместо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здравствуйте</w:t>
      </w:r>
      <w:r w:rsidRPr="00A03A50">
        <w:rPr>
          <w:rFonts w:ascii="Calibri" w:eastAsia="Times New Roman" w:hAnsi="Calibri" w:cs="Times New Roman"/>
          <w:color w:val="000000"/>
        </w:rPr>
        <w:t>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 xml:space="preserve">Интонация как одно из основных средств выразительности и организации речи: быстрая смена интонаций, тембра, темпа, переливы интонационных красок и </w:t>
      </w:r>
      <w:proofErr w:type="spellStart"/>
      <w:r w:rsidRPr="00A03A50">
        <w:rPr>
          <w:rFonts w:ascii="Calibri" w:eastAsia="Times New Roman" w:hAnsi="Calibri" w:cs="Times New Roman"/>
          <w:color w:val="000000"/>
        </w:rPr>
        <w:t>т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>.д</w:t>
      </w:r>
      <w:proofErr w:type="spellEnd"/>
      <w:proofErr w:type="gramEnd"/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Организующая роль интонации в бессоюзных предложениях, в предложениях со свободным соединением частей и т.д. (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Мы </w:t>
      </w:r>
      <w:proofErr w:type="gramStart"/>
      <w:r w:rsidRPr="00A03A50">
        <w:rPr>
          <w:rFonts w:ascii="Calibri" w:eastAsia="Times New Roman" w:hAnsi="Calibri" w:cs="Times New Roman"/>
          <w:i/>
          <w:iCs/>
          <w:color w:val="000000"/>
        </w:rPr>
        <w:t>шли</w:t>
      </w:r>
      <w:proofErr w:type="gramEnd"/>
      <w:r w:rsidRPr="00A03A50">
        <w:rPr>
          <w:rFonts w:ascii="Calibri" w:eastAsia="Times New Roman" w:hAnsi="Calibri" w:cs="Times New Roman"/>
          <w:i/>
          <w:iCs/>
          <w:color w:val="000000"/>
        </w:rPr>
        <w:t>/ был дождь; Метро/ сюда?</w:t>
      </w:r>
      <w:r w:rsidRPr="00A03A50">
        <w:rPr>
          <w:rFonts w:ascii="Calibri" w:eastAsia="Times New Roman" w:hAnsi="Calibri" w:cs="Times New Roman"/>
          <w:color w:val="000000"/>
        </w:rPr>
        <w:t>)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Убыстрённый темп при произнесении формул приветствия, прощания, имён и отчеств (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Тань, привет!</w:t>
      </w:r>
      <w:r w:rsidRPr="00A03A50">
        <w:rPr>
          <w:rFonts w:ascii="Calibri" w:eastAsia="Times New Roman" w:hAnsi="Calibri" w:cs="Times New Roman"/>
          <w:color w:val="000000"/>
        </w:rPr>
        <w:t>); при выражении побуждения, особенно при сочетании с эмоцией раздражения. (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Да замолчи ты!</w:t>
      </w:r>
      <w:r w:rsidRPr="00A03A50">
        <w:rPr>
          <w:rFonts w:ascii="Calibri" w:eastAsia="Times New Roman" w:hAnsi="Calibri" w:cs="Times New Roman"/>
          <w:color w:val="000000"/>
        </w:rPr>
        <w:t>)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proofErr w:type="gramStart"/>
      <w:r w:rsidRPr="00A03A50">
        <w:rPr>
          <w:rFonts w:ascii="Calibri" w:eastAsia="Times New Roman" w:hAnsi="Calibri" w:cs="Times New Roman"/>
          <w:color w:val="000000"/>
        </w:rPr>
        <w:t xml:space="preserve">Замедленный темп с удлинением гласных при подчёркивании убежденности – </w:t>
      </w:r>
      <w:proofErr w:type="spellStart"/>
      <w:r w:rsidRPr="00A03A50">
        <w:rPr>
          <w:rFonts w:ascii="Calibri" w:eastAsia="Times New Roman" w:hAnsi="Calibri" w:cs="Times New Roman"/>
          <w:color w:val="000000"/>
        </w:rPr>
        <w:t>неубеждённости</w:t>
      </w:r>
      <w:proofErr w:type="spellEnd"/>
      <w:r w:rsidRPr="00A03A50">
        <w:rPr>
          <w:rFonts w:ascii="Calibri" w:eastAsia="Times New Roman" w:hAnsi="Calibri" w:cs="Times New Roman"/>
          <w:color w:val="000000"/>
        </w:rPr>
        <w:t xml:space="preserve"> (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Да-а.</w:t>
      </w:r>
      <w:proofErr w:type="gram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Разуме-е-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тся</w:t>
      </w:r>
      <w:proofErr w:type="spellEnd"/>
      <w:r w:rsidRPr="00A03A50">
        <w:rPr>
          <w:rFonts w:ascii="Calibri" w:eastAsia="Times New Roman" w:hAnsi="Calibri" w:cs="Times New Roman"/>
          <w:color w:val="000000"/>
        </w:rPr>
        <w:t>); для выражения удивления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 xml:space="preserve"> (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– </w:t>
      </w:r>
      <w:proofErr w:type="gram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Он уже приехал. – </w:t>
      </w:r>
      <w:proofErr w:type="spellStart"/>
      <w:proofErr w:type="gramStart"/>
      <w:r w:rsidRPr="00A03A50">
        <w:rPr>
          <w:rFonts w:ascii="Calibri" w:eastAsia="Times New Roman" w:hAnsi="Calibri" w:cs="Times New Roman"/>
          <w:i/>
          <w:iCs/>
          <w:color w:val="000000"/>
        </w:rPr>
        <w:t>Прие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>-е-хал?</w:t>
      </w:r>
      <w:r w:rsidRPr="00A03A50">
        <w:rPr>
          <w:rFonts w:ascii="Calibri" w:eastAsia="Times New Roman" w:hAnsi="Calibri" w:cs="Times New Roman"/>
          <w:color w:val="000000"/>
        </w:rPr>
        <w:t>) и др.</w:t>
      </w:r>
      <w:proofErr w:type="gramEnd"/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i/>
          <w:color w:val="000000"/>
          <w:u w:val="single"/>
        </w:rPr>
      </w:pPr>
      <w:r w:rsidRPr="00A03A50">
        <w:rPr>
          <w:rFonts w:ascii="Calibri" w:eastAsia="Times New Roman" w:hAnsi="Calibri" w:cs="Times New Roman"/>
          <w:i/>
          <w:color w:val="000000"/>
          <w:u w:val="single"/>
        </w:rPr>
        <w:t>Лексика и фразеология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Большой процент нейтральной конкретной общеупотребительной лексики.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Диван, кровать, спать, одеваться, кран.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Нейтральная разговорная лексика.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Докторша, билетёрша, ножик, уразуметь.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Некоторые общественно-политические и общенаучные термины, номенклатурные наименования.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Революция, администрация, губернатор, анализ, радиация, бульдозер, экскаватор.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Эмоционально-оценочная разговорная лексика.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 xml:space="preserve">Работяга, безголовый, бедняга, 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>дармоед</w:t>
      </w:r>
      <w:proofErr w:type="gramEnd"/>
      <w:r w:rsidRPr="00A03A50">
        <w:rPr>
          <w:rFonts w:ascii="Calibri" w:eastAsia="Times New Roman" w:hAnsi="Calibri" w:cs="Times New Roman"/>
          <w:color w:val="000000"/>
        </w:rPr>
        <w:t>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Стандартизованные образные средства.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Метафоры: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застрять в городе; ну ты и жук!</w:t>
      </w:r>
      <w:r w:rsidRPr="00A03A50">
        <w:rPr>
          <w:rFonts w:ascii="Calibri" w:eastAsia="Times New Roman" w:hAnsi="Calibri" w:cs="Times New Roman"/>
          <w:color w:val="000000"/>
        </w:rPr>
        <w:t>; фразеологизмы: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гнуть спину; набить карман;</w:t>
      </w:r>
      <w:r w:rsidRPr="00A03A50">
        <w:rPr>
          <w:rFonts w:ascii="Calibri" w:eastAsia="Times New Roman" w:hAnsi="Calibri" w:cs="Times New Roman"/>
          <w:color w:val="000000"/>
        </w:rPr>
        <w:t> гипербола и литота: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ужасно весело; страшно смешно; с ума сойти можно от этой информатики; я сейчас быка бы съел</w:t>
      </w:r>
      <w:r w:rsidRPr="00A03A50">
        <w:rPr>
          <w:rFonts w:ascii="Calibri" w:eastAsia="Times New Roman" w:hAnsi="Calibri" w:cs="Times New Roman"/>
          <w:color w:val="000000"/>
        </w:rPr>
        <w:t> и др.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Вкрапления профессионализмов, жаргонизмов, просторечных слов и т.д.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У нас сегодня четыре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пары</w:t>
      </w:r>
      <w:r w:rsidRPr="00A03A50">
        <w:rPr>
          <w:rFonts w:ascii="Calibri" w:eastAsia="Times New Roman" w:hAnsi="Calibri" w:cs="Times New Roman"/>
          <w:color w:val="000000"/>
        </w:rPr>
        <w:t>. Да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с окном</w:t>
      </w:r>
      <w:r w:rsidRPr="00A03A50">
        <w:rPr>
          <w:rFonts w:ascii="Calibri" w:eastAsia="Times New Roman" w:hAnsi="Calibri" w:cs="Times New Roman"/>
          <w:color w:val="000000"/>
        </w:rPr>
        <w:t>. </w:t>
      </w:r>
      <w:r w:rsidRPr="00A03A50">
        <w:rPr>
          <w:rFonts w:ascii="Calibri" w:eastAsia="Times New Roman" w:hAnsi="Calibri" w:cs="Times New Roman"/>
          <w:i/>
          <w:iCs/>
          <w:color w:val="000000"/>
        </w:rPr>
        <w:t>С ума бы не съехать к вечеру!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i/>
          <w:color w:val="000000"/>
          <w:u w:val="single"/>
        </w:rPr>
      </w:pPr>
      <w:r w:rsidRPr="00A03A50">
        <w:rPr>
          <w:rFonts w:ascii="Calibri" w:eastAsia="Times New Roman" w:hAnsi="Calibri" w:cs="Times New Roman"/>
          <w:i/>
          <w:color w:val="000000"/>
          <w:u w:val="single"/>
        </w:rPr>
        <w:t>Морфология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Частотность именительного падежа по сравнению с другими падежами.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Там магазин такой/ Продукты// и вход слева/ под лестницей//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Частотность личных местоимений, указательных местоимений и наречий, частиц.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lastRenderedPageBreak/>
        <w:t>Бабуля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>// И</w:t>
      </w:r>
      <w:proofErr w:type="gramEnd"/>
      <w:r w:rsidRPr="00A03A50">
        <w:rPr>
          <w:rFonts w:ascii="Calibri" w:eastAsia="Times New Roman" w:hAnsi="Calibri" w:cs="Times New Roman"/>
          <w:color w:val="000000"/>
        </w:rPr>
        <w:t>грала со мной в карты/ в дурака// Нас оставляли... нас оставляли вдвоем/ меня/ и её// И ещё собаку Джона, значит// Мы кормили этого Джона/ а потом садились... я бегал ей за папиросами/ и мы садились играть/ в дурака// Ну так, по десять партий в день// Вот//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Отсутствие деепричастий, редкое использование причастий (только страдательных прошедшего времени).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Ты же мне сломанный стул дала! Это сшито или готовое?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Свободное обращение с временными формами (смена времён, использование формы времени не в своём значении).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И там мы встретились. «Коля, здравствуй»... А мы сидим, вернее, стоим, болтаем там, на скамейку сядем буквально часа на три. Как начнём вспоминать, как у нас автобус засел, как нас вытаскивали.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Использование глагольных междометий.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 xml:space="preserve">Прыг, скок, </w:t>
      </w:r>
      <w:proofErr w:type="gramStart"/>
      <w:r w:rsidRPr="00A03A50">
        <w:rPr>
          <w:rFonts w:ascii="Calibri" w:eastAsia="Times New Roman" w:hAnsi="Calibri" w:cs="Times New Roman"/>
          <w:color w:val="000000"/>
        </w:rPr>
        <w:t>шасть</w:t>
      </w:r>
      <w:proofErr w:type="gramEnd"/>
      <w:r w:rsidRPr="00A03A50">
        <w:rPr>
          <w:rFonts w:ascii="Calibri" w:eastAsia="Times New Roman" w:hAnsi="Calibri" w:cs="Times New Roman"/>
          <w:color w:val="000000"/>
        </w:rPr>
        <w:t>, бух, трах.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i/>
          <w:color w:val="000000"/>
          <w:u w:val="single"/>
        </w:rPr>
      </w:pPr>
      <w:r w:rsidRPr="00A03A50">
        <w:rPr>
          <w:rFonts w:ascii="Calibri" w:eastAsia="Times New Roman" w:hAnsi="Calibri" w:cs="Times New Roman"/>
          <w:i/>
          <w:color w:val="000000"/>
          <w:u w:val="single"/>
        </w:rPr>
        <w:t>Синтаксис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Короткие простые предложения, как бы нанизанные друг на друга.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Мы жили на даче. На даче вот жили мы. Всегда уезжали рано на дачу. Ещё у нас доктор был.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Неполные предложения, особенно с пропуском главных членов.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– Чаю? </w:t>
      </w:r>
      <w:r w:rsidRPr="00A03A50">
        <w:rPr>
          <w:rFonts w:ascii="Calibri" w:eastAsia="Times New Roman" w:hAnsi="Calibri" w:cs="Times New Roman"/>
          <w:color w:val="000000"/>
        </w:rPr>
        <w:br/>
        <w:t>– Мне полчашечки.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Перестройка фразы на ходу, разорванная структура с перебоями интонации. Активность присоединительных конструкций, с вводными словами и частицами.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Мой муж был в солдатах. В артиллерии служил. Пять лет. И вот. Ему сказали: «Вот тебе невеста есть. Растёт. Очень хорошая».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Активность междометных фраз.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proofErr w:type="gramStart"/>
      <w:r w:rsidRPr="00A03A50">
        <w:rPr>
          <w:rFonts w:ascii="Calibri" w:eastAsia="Times New Roman" w:hAnsi="Calibri" w:cs="Times New Roman"/>
          <w:color w:val="000000"/>
        </w:rPr>
        <w:t>Ой</w:t>
      </w:r>
      <w:proofErr w:type="gramEnd"/>
      <w:r w:rsidRPr="00A03A50">
        <w:rPr>
          <w:rFonts w:ascii="Calibri" w:eastAsia="Times New Roman" w:hAnsi="Calibri" w:cs="Times New Roman"/>
          <w:color w:val="000000"/>
        </w:rPr>
        <w:t xml:space="preserve"> ли? Ну и сила!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Более свободный порядок слов (слова располагаются в порядке формирования мысли). При этом всё важное передвигается в начало предложения.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color w:val="000000"/>
        </w:rPr>
        <w:t>Ну, мы, естественно, в заработке там теряли. Потому что простыми рабочими были. Я там токарь был.</w:t>
      </w:r>
      <w:r w:rsidRPr="00A03A50">
        <w:rPr>
          <w:rFonts w:ascii="Calibri" w:eastAsia="Times New Roman" w:hAnsi="Calibri" w:cs="Times New Roman"/>
          <w:color w:val="000000"/>
        </w:rPr>
        <w:br/>
        <w:t>Плетёную такую корзиночку она подала.</w:t>
      </w:r>
      <w:r w:rsidRPr="00A03A50">
        <w:rPr>
          <w:rFonts w:ascii="Calibri" w:eastAsia="Times New Roman" w:hAnsi="Calibri" w:cs="Times New Roman"/>
          <w:color w:val="000000"/>
        </w:rPr>
        <w:br/>
        <w:t>В Москве он тогда был.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b/>
          <w:bCs/>
          <w:color w:val="000000"/>
        </w:rPr>
        <w:t>Упражнение 1.</w:t>
      </w:r>
      <w:r w:rsidRPr="00A03A50">
        <w:rPr>
          <w:rFonts w:ascii="Calibri" w:eastAsia="Times New Roman" w:hAnsi="Calibri" w:cs="Times New Roman"/>
          <w:color w:val="000000"/>
        </w:rPr>
        <w:t xml:space="preserve"> Прочитайте отрывок из записи разговора. Докажите, что он </w:t>
      </w:r>
      <w:r>
        <w:rPr>
          <w:rFonts w:ascii="Calibri" w:eastAsia="Times New Roman" w:hAnsi="Calibri" w:cs="Times New Roman"/>
          <w:color w:val="000000"/>
        </w:rPr>
        <w:t>относится к разговорному стил</w:t>
      </w:r>
      <w:proofErr w:type="gramStart"/>
      <w:r>
        <w:rPr>
          <w:rFonts w:ascii="Calibri" w:eastAsia="Times New Roman" w:hAnsi="Calibri" w:cs="Times New Roman"/>
          <w:color w:val="000000"/>
        </w:rPr>
        <w:t>ю</w:t>
      </w:r>
      <w:r w:rsidRPr="00D90EDB">
        <w:rPr>
          <w:rFonts w:ascii="Calibri" w:eastAsia="Times New Roman" w:hAnsi="Calibri" w:cs="Times New Roman"/>
          <w:color w:val="000000"/>
        </w:rPr>
        <w:t>(</w:t>
      </w:r>
      <w:proofErr w:type="gramEnd"/>
      <w:r>
        <w:rPr>
          <w:rFonts w:ascii="Calibri" w:eastAsia="Times New Roman" w:hAnsi="Calibri" w:cs="Times New Roman"/>
          <w:color w:val="000000"/>
        </w:rPr>
        <w:t>устно</w:t>
      </w:r>
      <w:r w:rsidRPr="00D90EDB">
        <w:rPr>
          <w:rFonts w:ascii="Calibri" w:eastAsia="Times New Roman" w:hAnsi="Calibri" w:cs="Times New Roman"/>
          <w:color w:val="000000"/>
        </w:rPr>
        <w:t xml:space="preserve">). </w:t>
      </w:r>
      <w:r>
        <w:rPr>
          <w:rFonts w:ascii="Calibri" w:eastAsia="Times New Roman" w:hAnsi="Calibri" w:cs="Times New Roman"/>
          <w:color w:val="000000"/>
        </w:rPr>
        <w:t>Запишите</w:t>
      </w:r>
      <w:r w:rsidRPr="00A03A50">
        <w:rPr>
          <w:rFonts w:ascii="Calibri" w:eastAsia="Times New Roman" w:hAnsi="Calibri" w:cs="Times New Roman"/>
          <w:color w:val="000000"/>
        </w:rPr>
        <w:t xml:space="preserve"> содержание этого разговора, используя нормы письменной речи.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Шо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-то помню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чё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-то такое вот. Так. Теперь на этом месте, где наш дом, там же, вот это вот, где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щас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стоит, новое же здание...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Ве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... Верховного... суда... Российской Федерации, где новое... туда, в сторону, немножко... </w:t>
      </w:r>
      <w:proofErr w:type="gramStart"/>
      <w:r w:rsidRPr="00A03A50">
        <w:rPr>
          <w:rFonts w:ascii="Calibri" w:eastAsia="Times New Roman" w:hAnsi="Calibri" w:cs="Times New Roman"/>
          <w:i/>
          <w:iCs/>
          <w:color w:val="000000"/>
        </w:rPr>
        <w:t>Ну</w:t>
      </w:r>
      <w:proofErr w:type="gram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угол-то как раз, как раз угол.... Улица Поварская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щас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. Опять назвали Поварской. А сюда – Ржевский. Вот угол, тут была церковь. И вот этот... и... этого ж дома не было. Было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мале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...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маленьк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>... ну, небольшое здание. Туда. Дальше. Вот к церкви сюда. В сторону церкви.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b/>
          <w:bCs/>
          <w:color w:val="000000"/>
        </w:rPr>
        <w:lastRenderedPageBreak/>
        <w:t>Упражнение 2.</w:t>
      </w:r>
      <w:r w:rsidRPr="00A03A50">
        <w:rPr>
          <w:rFonts w:ascii="Calibri" w:eastAsia="Times New Roman" w:hAnsi="Calibri" w:cs="Times New Roman"/>
          <w:color w:val="000000"/>
        </w:rPr>
        <w:t> Докажите, что приведённый ниже текст относится к разговорному стилю. Какие языковые средства могут быть охарактеризованы как примета этого стиля?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Н. Вот,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Михал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Евгенич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>, вы много прожили здесь. Вот этот Арбат. Значит, вы помните эти места арбатские? Вот Собачья площадка... знаменитая.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i/>
          <w:iCs/>
          <w:color w:val="000000"/>
        </w:rPr>
        <w:t>М. А как же, ну, а как же!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i/>
          <w:iCs/>
          <w:color w:val="000000"/>
        </w:rPr>
        <w:t>Н. Наверно, играли там? В детстве?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М. На Собачьей? Мы не играли, а... проходили просто. Там 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керосинова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ла-а-</w:t>
      </w:r>
      <w:proofErr w:type="spellStart"/>
      <w:r w:rsidRPr="00A03A50">
        <w:rPr>
          <w:rFonts w:ascii="Calibri" w:eastAsia="Times New Roman" w:hAnsi="Calibri" w:cs="Times New Roman"/>
          <w:i/>
          <w:iCs/>
          <w:color w:val="000000"/>
        </w:rPr>
        <w:t>вка</w:t>
      </w:r>
      <w:proofErr w:type="spellEnd"/>
      <w:r w:rsidRPr="00A03A50">
        <w:rPr>
          <w:rFonts w:ascii="Calibri" w:eastAsia="Times New Roman" w:hAnsi="Calibri" w:cs="Times New Roman"/>
          <w:i/>
          <w:iCs/>
          <w:color w:val="000000"/>
        </w:rPr>
        <w:t xml:space="preserve"> была. Да. Лавка была. Потом, по-моему, больница Морозова что ли.</w:t>
      </w:r>
    </w:p>
    <w:p w:rsidR="006E2E59" w:rsidRPr="00A03A50" w:rsidRDefault="006E2E59" w:rsidP="006E2E5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03A50">
        <w:rPr>
          <w:rFonts w:ascii="Calibri" w:eastAsia="Times New Roman" w:hAnsi="Calibri" w:cs="Times New Roman"/>
          <w:i/>
          <w:iCs/>
          <w:color w:val="000000"/>
        </w:rPr>
        <w:t>Н. Угу.</w:t>
      </w:r>
    </w:p>
    <w:p w:rsidR="006E2E59" w:rsidRDefault="006E2E59" w:rsidP="006E2E59">
      <w:pPr>
        <w:shd w:val="clear" w:color="auto" w:fill="FFFFFF"/>
        <w:rPr>
          <w:i/>
          <w:iCs/>
          <w:color w:val="000000"/>
        </w:rPr>
      </w:pPr>
      <w:proofErr w:type="gramStart"/>
      <w:r w:rsidRPr="00A03A50">
        <w:rPr>
          <w:rFonts w:ascii="Calibri" w:eastAsia="Times New Roman" w:hAnsi="Calibri" w:cs="Times New Roman"/>
          <w:i/>
          <w:iCs/>
          <w:color w:val="000000"/>
        </w:rPr>
        <w:t>М.</w:t>
      </w:r>
      <w:proofErr w:type="gramEnd"/>
      <w:r w:rsidRPr="00A03A50">
        <w:rPr>
          <w:rFonts w:ascii="Calibri" w:eastAsia="Times New Roman" w:hAnsi="Calibri" w:cs="Times New Roman"/>
          <w:i/>
          <w:iCs/>
          <w:color w:val="000000"/>
        </w:rPr>
        <w:t> По-моему, там. Где как раз мой дядя умер. Костя. Во время войны.</w:t>
      </w:r>
      <w:r>
        <w:rPr>
          <w:i/>
          <w:iCs/>
          <w:color w:val="000000"/>
        </w:rPr>
        <w:br/>
      </w:r>
    </w:p>
    <w:p w:rsidR="006844A5" w:rsidRPr="00BD4868" w:rsidRDefault="006844A5" w:rsidP="006844A5">
      <w:pPr>
        <w:rPr>
          <w:b/>
          <w:sz w:val="28"/>
          <w:szCs w:val="28"/>
        </w:rPr>
      </w:pPr>
      <w:r w:rsidRPr="0079601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Английский язык</w:t>
      </w:r>
    </w:p>
    <w:p w:rsidR="006844A5" w:rsidRPr="00796013" w:rsidRDefault="006844A5" w:rsidP="006844A5">
      <w:pPr>
        <w:rPr>
          <w:i/>
          <w:sz w:val="28"/>
          <w:szCs w:val="28"/>
        </w:rPr>
      </w:pPr>
      <w:r w:rsidRPr="00796013">
        <w:rPr>
          <w:i/>
          <w:sz w:val="28"/>
          <w:szCs w:val="28"/>
        </w:rPr>
        <w:t xml:space="preserve">Курс </w:t>
      </w:r>
      <w:r w:rsidRPr="00796013">
        <w:rPr>
          <w:i/>
          <w:sz w:val="28"/>
          <w:szCs w:val="28"/>
          <w:lang w:val="en-US"/>
        </w:rPr>
        <w:t>I</w:t>
      </w:r>
    </w:p>
    <w:p w:rsidR="006844A5" w:rsidRPr="00796013" w:rsidRDefault="006844A5" w:rsidP="006844A5">
      <w:pPr>
        <w:rPr>
          <w:sz w:val="28"/>
          <w:szCs w:val="28"/>
          <w:u w:val="single"/>
        </w:rPr>
      </w:pPr>
      <w:r w:rsidRPr="00796013">
        <w:rPr>
          <w:sz w:val="28"/>
          <w:szCs w:val="28"/>
          <w:u w:val="single"/>
        </w:rPr>
        <w:t>Группы: 7,1-2.19</w:t>
      </w:r>
    </w:p>
    <w:p w:rsidR="006844A5" w:rsidRPr="00796013" w:rsidRDefault="006844A5" w:rsidP="006844A5">
      <w:pPr>
        <w:rPr>
          <w:sz w:val="28"/>
          <w:szCs w:val="28"/>
          <w:u w:val="single"/>
        </w:rPr>
      </w:pPr>
    </w:p>
    <w:p w:rsidR="006844A5" w:rsidRPr="00146D63" w:rsidRDefault="006844A5" w:rsidP="006844A5">
      <w:pPr>
        <w:rPr>
          <w:b/>
          <w:i/>
          <w:sz w:val="36"/>
          <w:szCs w:val="36"/>
          <w:u w:val="single"/>
        </w:rPr>
      </w:pPr>
      <w:r w:rsidRPr="00146D63">
        <w:rPr>
          <w:b/>
          <w:i/>
          <w:sz w:val="36"/>
          <w:szCs w:val="36"/>
          <w:u w:val="single"/>
        </w:rPr>
        <w:t>Упр.22 стр.20 (читать, перевести, выучить наизусть)</w:t>
      </w:r>
    </w:p>
    <w:p w:rsidR="00E641BB" w:rsidRDefault="00E641BB"/>
    <w:p w:rsidR="006F4C2E" w:rsidRDefault="006F4C2E"/>
    <w:p w:rsidR="006F4C2E" w:rsidRDefault="006F4C2E" w:rsidP="006F4C2E">
      <w:pPr>
        <w:pStyle w:val="a3"/>
        <w:ind w:left="1695"/>
        <w:rPr>
          <w:rFonts w:ascii="Times New Roman" w:hAnsi="Times New Roman" w:cs="Times New Roman"/>
          <w:b/>
          <w:sz w:val="36"/>
          <w:szCs w:val="36"/>
        </w:rPr>
      </w:pPr>
      <w:r w:rsidRPr="00AB2822">
        <w:rPr>
          <w:rFonts w:ascii="Times New Roman" w:hAnsi="Times New Roman" w:cs="Times New Roman"/>
          <w:b/>
          <w:sz w:val="36"/>
          <w:szCs w:val="36"/>
        </w:rPr>
        <w:t>Курс 1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</w:t>
      </w:r>
      <w:r w:rsidRPr="00AB2822">
        <w:rPr>
          <w:rFonts w:ascii="Times New Roman" w:hAnsi="Times New Roman" w:cs="Times New Roman"/>
          <w:b/>
          <w:sz w:val="36"/>
          <w:szCs w:val="36"/>
        </w:rPr>
        <w:t>Группа 1-2</w:t>
      </w:r>
      <w:r>
        <w:rPr>
          <w:rFonts w:ascii="Times New Roman" w:hAnsi="Times New Roman" w:cs="Times New Roman"/>
          <w:b/>
          <w:sz w:val="36"/>
          <w:szCs w:val="36"/>
        </w:rPr>
        <w:t xml:space="preserve">   18.09 2021год</w:t>
      </w:r>
    </w:p>
    <w:p w:rsidR="006F4C2E" w:rsidRDefault="006F4C2E" w:rsidP="006F4C2E">
      <w:pPr>
        <w:pStyle w:val="a3"/>
        <w:ind w:left="169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Физика:</w:t>
      </w:r>
    </w:p>
    <w:p w:rsidR="006F4C2E" w:rsidRDefault="006F4C2E" w:rsidP="006F4C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движение называется прямолинейным?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движение называется равномерным?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скоростью?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скорость положительна?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скорость отрицательна?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 скорость?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перевести км/ч в 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уравнение равномерного движения?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не меняются в процессе движения?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изменяются в процессе движения?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графиком равномерного движения?</w:t>
      </w:r>
    </w:p>
    <w:p w:rsidR="006F4C2E" w:rsidRDefault="006F4C2E" w:rsidP="006F4C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вычисляется путь</w:t>
      </w:r>
    </w:p>
    <w:p w:rsidR="006F4C2E" w:rsidRDefault="006F4C2E" w:rsidP="006F4C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алгоритму задачу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движения тела имеет вид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  <w:lang w:val="en-US"/>
        </w:rPr>
        <w:t>)   x=1</w:t>
      </w:r>
      <w:r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  <w:lang w:val="en-US"/>
        </w:rPr>
        <w:t>t+4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    x=3-t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Найти: а) начальную координату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б) координату через 2с движения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в) путь, пройденный за 2с</w:t>
      </w:r>
    </w:p>
    <w:p w:rsidR="006F4C2E" w:rsidRDefault="006F4C2E" w:rsidP="006F4C2E">
      <w:pPr>
        <w:pStyle w:val="a3"/>
        <w:spacing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графики зависимости координаты, пути и скорости от времени.</w:t>
      </w:r>
    </w:p>
    <w:p w:rsidR="006F4C2E" w:rsidRDefault="006F4C2E"/>
    <w:p w:rsidR="000C304B" w:rsidRDefault="000C304B"/>
    <w:p w:rsidR="000C304B" w:rsidRPr="00347503" w:rsidRDefault="000C304B" w:rsidP="000C304B">
      <w:pPr>
        <w:rPr>
          <w:b/>
          <w:sz w:val="28"/>
          <w:szCs w:val="28"/>
        </w:rPr>
      </w:pPr>
      <w:r w:rsidRPr="00347503">
        <w:rPr>
          <w:b/>
          <w:sz w:val="28"/>
          <w:szCs w:val="28"/>
        </w:rPr>
        <w:t>Группа 1-2</w:t>
      </w:r>
    </w:p>
    <w:p w:rsidR="000C304B" w:rsidRDefault="000C304B" w:rsidP="000C304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ПЭВМ</w:t>
      </w:r>
      <w:r>
        <w:rPr>
          <w:rFonts w:ascii="Times New Roman" w:hAnsi="Times New Roman" w:cs="Times New Roman"/>
          <w:sz w:val="24"/>
          <w:szCs w:val="24"/>
        </w:rPr>
        <w:t xml:space="preserve"> (два урока) Конспект лекций приготовить к следующему уроку. </w:t>
      </w:r>
    </w:p>
    <w:p w:rsidR="000C304B" w:rsidRPr="0045511B" w:rsidRDefault="000C304B" w:rsidP="000C304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45511B">
        <w:rPr>
          <w:rStyle w:val="a4"/>
          <w:rFonts w:ascii="Times New Roman" w:hAnsi="Times New Roman" w:cs="Times New Roman"/>
          <w:sz w:val="24"/>
          <w:szCs w:val="24"/>
        </w:rPr>
        <w:t>ЗАДАНИЯ:</w:t>
      </w:r>
    </w:p>
    <w:p w:rsidR="000C304B" w:rsidRDefault="000C304B" w:rsidP="000C304B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Лекция. </w:t>
      </w:r>
      <w:r w:rsidRPr="00AA22FE">
        <w:rPr>
          <w:rStyle w:val="a4"/>
          <w:rFonts w:ascii="Times New Roman" w:hAnsi="Times New Roman" w:cs="Times New Roman"/>
          <w:sz w:val="24"/>
          <w:szCs w:val="24"/>
        </w:rPr>
        <w:t>Окна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0C304B" w:rsidRDefault="000C304B" w:rsidP="000C304B">
      <w:pPr>
        <w:pStyle w:val="a3"/>
        <w:spacing w:after="0"/>
        <w:ind w:left="180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Прочитать и коротко записать в тетрадь по плану:</w:t>
      </w:r>
    </w:p>
    <w:p w:rsidR="000C304B" w:rsidRDefault="000C304B" w:rsidP="000C304B">
      <w:pPr>
        <w:pStyle w:val="a3"/>
        <w:numPr>
          <w:ilvl w:val="2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Определение окна.</w:t>
      </w:r>
    </w:p>
    <w:p w:rsidR="000C304B" w:rsidRDefault="000C304B" w:rsidP="000C304B">
      <w:pPr>
        <w:pStyle w:val="a3"/>
        <w:numPr>
          <w:ilvl w:val="2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Виды окон.</w:t>
      </w:r>
    </w:p>
    <w:p w:rsidR="000C304B" w:rsidRDefault="000C304B" w:rsidP="000C304B">
      <w:pPr>
        <w:pStyle w:val="a3"/>
        <w:numPr>
          <w:ilvl w:val="2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Элементы управления окна.</w:t>
      </w:r>
    </w:p>
    <w:p w:rsidR="000C304B" w:rsidRDefault="000C304B" w:rsidP="000C304B">
      <w:pPr>
        <w:pStyle w:val="a3"/>
        <w:numPr>
          <w:ilvl w:val="2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Структура окна.</w:t>
      </w:r>
    </w:p>
    <w:p w:rsidR="000C304B" w:rsidRDefault="000C304B" w:rsidP="000C304B">
      <w:pPr>
        <w:pStyle w:val="a3"/>
        <w:numPr>
          <w:ilvl w:val="2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Перечислить действия с окном.</w:t>
      </w:r>
    </w:p>
    <w:p w:rsidR="000C304B" w:rsidRDefault="000C304B" w:rsidP="000C304B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Лекция. </w:t>
      </w:r>
      <w:bookmarkStart w:id="0" w:name="_Toc131271854"/>
      <w:r w:rsidRPr="00F933BB">
        <w:rPr>
          <w:rStyle w:val="a4"/>
          <w:rFonts w:ascii="Times New Roman" w:hAnsi="Times New Roman" w:cs="Times New Roman"/>
          <w:sz w:val="24"/>
          <w:szCs w:val="24"/>
        </w:rPr>
        <w:t>Операции с файловой структурой</w:t>
      </w:r>
      <w:bookmarkEnd w:id="0"/>
    </w:p>
    <w:p w:rsidR="000C304B" w:rsidRDefault="000C304B" w:rsidP="000C304B">
      <w:pPr>
        <w:pStyle w:val="a3"/>
        <w:spacing w:after="0"/>
        <w:ind w:left="108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Прочитать и коротко записать по плану:</w:t>
      </w:r>
    </w:p>
    <w:p w:rsidR="000C304B" w:rsidRDefault="000C304B" w:rsidP="000C304B">
      <w:pPr>
        <w:pStyle w:val="a3"/>
        <w:numPr>
          <w:ilvl w:val="1"/>
          <w:numId w:val="4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Перечислить операции.</w:t>
      </w:r>
    </w:p>
    <w:p w:rsidR="000C304B" w:rsidRDefault="000C304B" w:rsidP="000C304B">
      <w:pPr>
        <w:pStyle w:val="a3"/>
        <w:numPr>
          <w:ilvl w:val="1"/>
          <w:numId w:val="4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Для каждой операции записать способы выполнения.</w:t>
      </w:r>
    </w:p>
    <w:p w:rsidR="000C304B" w:rsidRDefault="000C304B" w:rsidP="000C304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0C304B" w:rsidRDefault="000C304B" w:rsidP="000C304B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 w:line="240" w:lineRule="auto"/>
        <w:jc w:val="center"/>
        <w:textAlignment w:val="baseline"/>
      </w:pPr>
      <w:r>
        <w:t>Лекция. Окна</w:t>
      </w:r>
      <w:r>
        <w:rPr>
          <w:rFonts w:eastAsia="Arial"/>
        </w:rPr>
        <w:t xml:space="preserve"> </w:t>
      </w:r>
      <w:proofErr w:type="spellStart"/>
      <w:r>
        <w:t>Windows</w:t>
      </w:r>
      <w:proofErr w:type="spellEnd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Окна - основной объект </w:t>
      </w:r>
      <w:r w:rsidRPr="00662B9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62B92">
        <w:rPr>
          <w:rFonts w:ascii="Times New Roman" w:hAnsi="Times New Roman" w:cs="Times New Roman"/>
          <w:sz w:val="24"/>
          <w:szCs w:val="24"/>
        </w:rPr>
        <w:t xml:space="preserve">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Окно</w:t>
      </w:r>
      <w:r w:rsidRPr="00662B92">
        <w:rPr>
          <w:rFonts w:ascii="Times New Roman" w:hAnsi="Times New Roman" w:cs="Times New Roman"/>
          <w:sz w:val="24"/>
          <w:szCs w:val="24"/>
        </w:rPr>
        <w:t xml:space="preserve"> – это некая очерченная область на экране, легко перемещаемая и изменяемая, связанная с какой-либо программой или папкой. Есть несколько видов окон:</w:t>
      </w:r>
    </w:p>
    <w:p w:rsidR="000C304B" w:rsidRPr="00662B92" w:rsidRDefault="000C304B" w:rsidP="000C304B">
      <w:pPr>
        <w:numPr>
          <w:ilvl w:val="0"/>
          <w:numId w:val="8"/>
        </w:numPr>
        <w:tabs>
          <w:tab w:val="clear" w:pos="0"/>
          <w:tab w:val="num" w:pos="851"/>
        </w:tabs>
        <w:suppressAutoHyphens/>
        <w:overflowPunct w:val="0"/>
        <w:autoSpaceDE w:val="0"/>
        <w:snapToGri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окна папок</w:t>
      </w:r>
    </w:p>
    <w:p w:rsidR="000C304B" w:rsidRPr="00662B92" w:rsidRDefault="000C304B" w:rsidP="000C304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окна приложений</w:t>
      </w:r>
    </w:p>
    <w:p w:rsidR="000C304B" w:rsidRPr="00662B92" w:rsidRDefault="000C304B" w:rsidP="000C304B">
      <w:pPr>
        <w:numPr>
          <w:ilvl w:val="0"/>
          <w:numId w:val="5"/>
        </w:numPr>
        <w:tabs>
          <w:tab w:val="clear" w:pos="0"/>
          <w:tab w:val="num" w:pos="851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окна документов</w:t>
      </w:r>
    </w:p>
    <w:p w:rsidR="000C304B" w:rsidRPr="00662B92" w:rsidRDefault="000C304B" w:rsidP="000C304B">
      <w:pPr>
        <w:numPr>
          <w:ilvl w:val="0"/>
          <w:numId w:val="5"/>
        </w:numPr>
        <w:tabs>
          <w:tab w:val="clear" w:pos="0"/>
          <w:tab w:val="num" w:pos="851"/>
        </w:tabs>
        <w:suppressAutoHyphens/>
        <w:overflowPunct w:val="0"/>
        <w:autoSpaceDE w:val="0"/>
        <w:snapToGri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диалоговые окна</w:t>
      </w:r>
    </w:p>
    <w:p w:rsidR="000C304B" w:rsidRPr="00662B92" w:rsidRDefault="000C304B" w:rsidP="000C304B">
      <w:pPr>
        <w:numPr>
          <w:ilvl w:val="0"/>
          <w:numId w:val="5"/>
        </w:numPr>
        <w:tabs>
          <w:tab w:val="clear" w:pos="0"/>
          <w:tab w:val="num" w:pos="851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окна справочной системы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Окна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папок</w:t>
      </w:r>
      <w:r w:rsidRPr="00662B92">
        <w:rPr>
          <w:rFonts w:ascii="Times New Roman" w:hAnsi="Times New Roman" w:cs="Times New Roman"/>
          <w:sz w:val="24"/>
          <w:szCs w:val="24"/>
        </w:rPr>
        <w:t xml:space="preserve"> содержат значки других объектов </w:t>
      </w:r>
      <w:r w:rsidRPr="00662B9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62B92">
        <w:rPr>
          <w:rFonts w:ascii="Times New Roman" w:hAnsi="Times New Roman" w:cs="Times New Roman"/>
          <w:sz w:val="24"/>
          <w:szCs w:val="24"/>
        </w:rPr>
        <w:t xml:space="preserve">  и элементы управления окном.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Окна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приложений </w:t>
      </w:r>
      <w:r w:rsidRPr="00662B92">
        <w:rPr>
          <w:rFonts w:ascii="Times New Roman" w:hAnsi="Times New Roman" w:cs="Times New Roman"/>
          <w:sz w:val="24"/>
          <w:szCs w:val="24"/>
        </w:rPr>
        <w:t>(документов) содержат информацию, загруженную в приложение в виде документа, а также элементы управления приложением.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Диалоговые </w:t>
      </w:r>
      <w:r w:rsidRPr="00662B92">
        <w:rPr>
          <w:rFonts w:ascii="Times New Roman" w:hAnsi="Times New Roman" w:cs="Times New Roman"/>
          <w:sz w:val="24"/>
          <w:szCs w:val="24"/>
        </w:rPr>
        <w:t xml:space="preserve">окна содержат только элементы управления. Окна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справочной системы </w:t>
      </w:r>
      <w:r w:rsidRPr="00662B92">
        <w:rPr>
          <w:rFonts w:ascii="Times New Roman" w:hAnsi="Times New Roman" w:cs="Times New Roman"/>
          <w:sz w:val="24"/>
          <w:szCs w:val="24"/>
        </w:rPr>
        <w:t>содержат справочную информацию по работе с ОС и приложениями, а также элементы управления справочной системой.</w:t>
      </w:r>
    </w:p>
    <w:p w:rsidR="000C304B" w:rsidRPr="00662B92" w:rsidRDefault="000C304B" w:rsidP="000C304B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Элементы управления окна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1. </w:t>
      </w:r>
      <w:r w:rsidRPr="00662B92">
        <w:rPr>
          <w:rFonts w:ascii="Times New Roman" w:hAnsi="Times New Roman" w:cs="Times New Roman"/>
          <w:b/>
          <w:sz w:val="24"/>
          <w:szCs w:val="24"/>
        </w:rPr>
        <w:t>Командная кнопка</w:t>
      </w:r>
      <w:r w:rsidRPr="00662B92">
        <w:rPr>
          <w:rFonts w:ascii="Times New Roman" w:hAnsi="Times New Roman" w:cs="Times New Roman"/>
          <w:sz w:val="24"/>
          <w:szCs w:val="24"/>
        </w:rPr>
        <w:t xml:space="preserve"> (просто "кнопка"). Имеет вид прямоугольника с символом (например, "Х") или надписью (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>, Отмена и т. д.). Первые - для управления состоянием окон и диалоговых панелей, вторые - для организации диалога в диалоговом окне.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Левый щелчок по кнопке - имитируется нажатие кнопки, и выполняется соответствующее действие.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2. 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Меню окна. </w:t>
      </w:r>
      <w:r w:rsidRPr="00662B92">
        <w:rPr>
          <w:rFonts w:ascii="Times New Roman" w:hAnsi="Times New Roman" w:cs="Times New Roman"/>
          <w:sz w:val="24"/>
          <w:szCs w:val="24"/>
        </w:rPr>
        <w:t xml:space="preserve">В окнах приложения, документа и папки. Представляет собой перечень пунктов, расположенных горизонтально, в одну строку. Их число различно: В окне папки - 4, в окне приложения MS </w:t>
      </w:r>
      <w:proofErr w:type="spellStart"/>
      <w:r w:rsidRPr="00662B9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62B92">
        <w:rPr>
          <w:rFonts w:ascii="Times New Roman" w:hAnsi="Times New Roman" w:cs="Times New Roman"/>
          <w:sz w:val="24"/>
          <w:szCs w:val="24"/>
        </w:rPr>
        <w:t xml:space="preserve"> - 10. Три пункта присутствуют в большинстве окон - </w:t>
      </w:r>
      <w:r w:rsidRPr="00662B92">
        <w:rPr>
          <w:rFonts w:ascii="Times New Roman" w:hAnsi="Times New Roman" w:cs="Times New Roman"/>
          <w:b/>
          <w:sz w:val="24"/>
          <w:szCs w:val="24"/>
        </w:rPr>
        <w:t>Файл,  Вид и</w:t>
      </w:r>
      <w:proofErr w:type="gramStart"/>
      <w:r w:rsidRPr="00662B9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66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</w:rPr>
        <w:t xml:space="preserve">(справка о назначении пункта и подпункта меню выводится в строке состояния окна, если войти в </w:t>
      </w:r>
      <w:r w:rsidRPr="00662B92">
        <w:rPr>
          <w:rFonts w:ascii="Times New Roman" w:hAnsi="Times New Roman" w:cs="Times New Roman"/>
          <w:sz w:val="24"/>
          <w:szCs w:val="24"/>
        </w:rPr>
        <w:lastRenderedPageBreak/>
        <w:t>соответствующий пункт и установить курсор мыши на имени пункта (подпункта)). Для выбора пункта меню - щелчок по имени пункта. В результате появляется вертикальное подменю, после выбора пункта этого подменю выполняется некоторая команда.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b/>
          <w:sz w:val="24"/>
          <w:szCs w:val="24"/>
        </w:rPr>
        <w:t>Панель инструментов.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Набор кнопок. Каждая кнопка обеспечивает выполнение определенной операции с документом, помещенным в окно. Вид операции определяется значком, изображенным на кнопке. Справку о назначении кнопки можно получить, если установить курсор мыши на изображении кнопки. Если нажать и держать левую кнопку мыши, то более подробная справка – в строке состояния.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4. </w:t>
      </w:r>
      <w:r w:rsidRPr="00662B92">
        <w:rPr>
          <w:rFonts w:ascii="Times New Roman" w:hAnsi="Times New Roman" w:cs="Times New Roman"/>
          <w:b/>
          <w:sz w:val="24"/>
          <w:szCs w:val="24"/>
        </w:rPr>
        <w:t>Диалоговая панель (ДП).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ДП служит для организации диалога с пользователем. ДП – вопрос (запрос), пользователь – ответ. Может выдать предупреждение, проинформировать о чем-либо, дружеский совет и прочее.</w:t>
      </w:r>
    </w:p>
    <w:p w:rsidR="000C304B" w:rsidRPr="00662B92" w:rsidRDefault="000C304B" w:rsidP="000C304B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Структура окна </w:t>
      </w:r>
    </w:p>
    <w:p w:rsidR="000C304B" w:rsidRPr="00662B92" w:rsidRDefault="000C304B" w:rsidP="000C3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Состав окна папки или программы (рис. 13):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Кнопка системного меню. </w:t>
      </w:r>
      <w:r w:rsidRPr="00662B92">
        <w:rPr>
          <w:rFonts w:ascii="Times New Roman" w:hAnsi="Times New Roman" w:cs="Times New Roman"/>
          <w:sz w:val="24"/>
          <w:szCs w:val="24"/>
        </w:rPr>
        <w:t xml:space="preserve">Располагается в левой части первой строки окна, 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значком объекта, выведенного в окно. Обеспечивает вызов системного меню, управляющего работой окна. Используется редко.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Заголовок окна.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В средней части первой строки окна, содержит имя окна (имя файла, папки; выведенного в это окно). Цвет фона заголовка окна может быть светлым и темным (окно активно, текущее).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Кнопки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 вида 1-4: </w:t>
      </w:r>
      <w:r w:rsidRPr="00662B92">
        <w:rPr>
          <w:rFonts w:ascii="Times New Roman" w:hAnsi="Times New Roman" w:cs="Times New Roman"/>
          <w:sz w:val="24"/>
          <w:szCs w:val="24"/>
        </w:rPr>
        <w:object w:dxaOrig="269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4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693303459" r:id="rId9"/>
        </w:object>
      </w:r>
      <w:r w:rsidRPr="00662B92">
        <w:rPr>
          <w:rFonts w:ascii="Times New Roman" w:hAnsi="Times New Roman" w:cs="Times New Roman"/>
          <w:sz w:val="24"/>
          <w:szCs w:val="24"/>
        </w:rPr>
        <w:t xml:space="preserve">  -  1; </w:t>
      </w:r>
      <w:bookmarkStart w:id="1" w:name="OLE_LINK2"/>
      <w:r w:rsidRPr="00662B92">
        <w:rPr>
          <w:rFonts w:ascii="Times New Roman" w:hAnsi="Times New Roman" w:cs="Times New Roman"/>
          <w:sz w:val="24"/>
          <w:szCs w:val="24"/>
        </w:rPr>
        <w:object w:dxaOrig="255" w:dyaOrig="269">
          <v:shape id="_x0000_i1026" type="#_x0000_t75" style="width:19.5pt;height:18pt" o:ole="" o:bordertopcolor="this" o:borderleftcolor="this" o:borderbottomcolor="this" o:borderrightcolor="this" filled="t">
            <v:fill color2="black"/>
            <v:imagedata r:id="rId10" o:title=""/>
            <w10:bordertop space="4"/>
            <w10:borderleft space="7"/>
            <w10:borderbottom space="4"/>
            <w10:borderright space="7"/>
          </v:shape>
          <o:OLEObject Type="Embed" ProgID="PBrush" ShapeID="_x0000_i1026" DrawAspect="Content" ObjectID="_1693303460" r:id="rId11"/>
        </w:object>
      </w:r>
      <w:bookmarkEnd w:id="1"/>
      <w:r w:rsidRPr="00662B92">
        <w:rPr>
          <w:rFonts w:ascii="Times New Roman" w:hAnsi="Times New Roman" w:cs="Times New Roman"/>
          <w:sz w:val="24"/>
          <w:szCs w:val="24"/>
        </w:rPr>
        <w:t xml:space="preserve">  - 2;   </w:t>
      </w:r>
      <w:bookmarkStart w:id="2" w:name="OLE_LINK3"/>
      <w:r w:rsidRPr="00662B92">
        <w:rPr>
          <w:rFonts w:ascii="Times New Roman" w:hAnsi="Times New Roman" w:cs="Times New Roman"/>
          <w:sz w:val="24"/>
          <w:szCs w:val="24"/>
        </w:rPr>
        <w:object w:dxaOrig="285" w:dyaOrig="255">
          <v:shape id="_x0000_i1027" type="#_x0000_t75" style="width:21.75pt;height:18pt" o:ole="" o:bordertopcolor="this" o:borderleftcolor="this" o:borderbottomcolor="this" o:borderrightcolor="this" filled="t">
            <v:fill color2="black"/>
            <v:imagedata r:id="rId12" o:title=""/>
            <w10:bordertop space="4"/>
            <w10:borderleft space="7"/>
            <w10:borderbottom space="4"/>
            <w10:borderright space="7"/>
          </v:shape>
          <o:OLEObject Type="Embed" ProgID="PBrush" ShapeID="_x0000_i1027" DrawAspect="Content" ObjectID="_1693303461" r:id="rId13"/>
        </w:object>
      </w:r>
      <w:bookmarkEnd w:id="2"/>
      <w:r w:rsidRPr="00662B92">
        <w:rPr>
          <w:rFonts w:ascii="Times New Roman" w:hAnsi="Times New Roman" w:cs="Times New Roman"/>
          <w:sz w:val="24"/>
          <w:szCs w:val="24"/>
        </w:rPr>
        <w:t xml:space="preserve">  - 3;   </w:t>
      </w:r>
      <w:r w:rsidRPr="00662B92">
        <w:rPr>
          <w:rFonts w:ascii="Times New Roman" w:hAnsi="Times New Roman" w:cs="Times New Roman"/>
          <w:sz w:val="24"/>
          <w:szCs w:val="24"/>
        </w:rPr>
        <w:object w:dxaOrig="299" w:dyaOrig="225">
          <v:shape id="_x0000_i1028" type="#_x0000_t75" style="width:10.5pt;height:10.5pt" o:ole="" o:bordertopcolor="this" o:borderleftcolor="this" o:borderbottomcolor="this" o:borderrightcolor="this" filled="t">
            <v:fill color2="black"/>
            <v:imagedata r:id="rId14" o:title=""/>
            <w10:bordertop space="4"/>
            <w10:borderleft space="7"/>
            <w10:borderbottom space="4"/>
            <w10:borderright space="7"/>
          </v:shape>
          <o:OLEObject Type="Embed" ProgID="PBrush" ShapeID="_x0000_i1028" DrawAspect="Content" ObjectID="_1693303462" r:id="rId15"/>
        </w:object>
      </w:r>
      <w:r w:rsidRPr="00662B92">
        <w:rPr>
          <w:rFonts w:ascii="Times New Roman" w:hAnsi="Times New Roman" w:cs="Times New Roman"/>
          <w:sz w:val="24"/>
          <w:szCs w:val="24"/>
        </w:rPr>
        <w:t xml:space="preserve">  - 4; Располагаются в правой части первой строки окна:</w:t>
      </w:r>
    </w:p>
    <w:p w:rsidR="000C304B" w:rsidRPr="00662B92" w:rsidRDefault="000C304B" w:rsidP="000C304B">
      <w:pPr>
        <w:numPr>
          <w:ilvl w:val="0"/>
          <w:numId w:val="9"/>
        </w:numPr>
        <w:tabs>
          <w:tab w:val="left" w:pos="-426"/>
          <w:tab w:val="left" w:pos="-284"/>
        </w:tabs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кнопка 1 убирает окно с экрана ("сворачивает"), на панель задач.</w:t>
      </w:r>
    </w:p>
    <w:p w:rsidR="000C304B" w:rsidRPr="00662B92" w:rsidRDefault="000C304B" w:rsidP="000C304B">
      <w:pPr>
        <w:numPr>
          <w:ilvl w:val="0"/>
          <w:numId w:val="9"/>
        </w:numPr>
        <w:tabs>
          <w:tab w:val="left" w:pos="-426"/>
          <w:tab w:val="left" w:pos="-284"/>
        </w:tabs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кнопка 2 распахивает окно на весь экран, а кнопка 3 уменьшает окно до прежних размеров.</w:t>
      </w:r>
    </w:p>
    <w:p w:rsidR="000C304B" w:rsidRPr="00662B92" w:rsidRDefault="000C304B" w:rsidP="000C304B">
      <w:pPr>
        <w:numPr>
          <w:ilvl w:val="0"/>
          <w:numId w:val="9"/>
        </w:numPr>
        <w:tabs>
          <w:tab w:val="left" w:pos="-426"/>
          <w:tab w:val="left" w:pos="-284"/>
        </w:tabs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-кнопка 4 удаляет окно с экрана и прекращает работать с объектом окна.</w:t>
      </w:r>
    </w:p>
    <w:p w:rsidR="000C304B" w:rsidRPr="00662B92" w:rsidRDefault="000C304B" w:rsidP="000C304B">
      <w:pPr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869"/>
        <w:gridCol w:w="1411"/>
        <w:gridCol w:w="1411"/>
        <w:gridCol w:w="1411"/>
        <w:gridCol w:w="1411"/>
        <w:gridCol w:w="1411"/>
      </w:tblGrid>
      <w:tr w:rsidR="000C304B" w:rsidRPr="00662B92" w:rsidTr="006C7B0B">
        <w:trPr>
          <w:trHeight w:val="287"/>
        </w:trPr>
        <w:tc>
          <w:tcPr>
            <w:tcW w:w="869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305D5E9" wp14:editId="21EC33D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71120</wp:posOffset>
                      </wp:positionV>
                      <wp:extent cx="4864735" cy="3700780"/>
                      <wp:effectExtent l="6985" t="10160" r="5080" b="1333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735" cy="3700780"/>
                                <a:chOff x="200" y="112"/>
                                <a:chExt cx="7660" cy="5827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268" y="112"/>
                                  <a:ext cx="899" cy="7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6827" y="171"/>
                                  <a:ext cx="137" cy="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200" y="180"/>
                                  <a:ext cx="179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2617" y="180"/>
                                  <a:ext cx="359" cy="8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4039" y="173"/>
                                  <a:ext cx="897" cy="1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 flipV="1">
                                  <a:off x="1692" y="5220"/>
                                  <a:ext cx="359" cy="7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 flipH="1" flipV="1">
                                  <a:off x="4212" y="4140"/>
                                  <a:ext cx="539" cy="16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 flipH="1" flipV="1">
                                  <a:off x="7423" y="4898"/>
                                  <a:ext cx="437" cy="10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 flipV="1">
                                  <a:off x="3084" y="4860"/>
                                  <a:ext cx="0" cy="1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6732" y="93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7009" y="137"/>
                                  <a:ext cx="179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 flipH="1">
                                  <a:off x="6683" y="165"/>
                                  <a:ext cx="179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/>
                              <wps:spPr bwMode="auto">
                                <a:xfrm flipH="1">
                                  <a:off x="5645" y="173"/>
                                  <a:ext cx="256" cy="1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0pt;margin-top:5.6pt;width:383.05pt;height:291.4pt;z-index:251659264;mso-wrap-distance-left:0;mso-wrap-distance-right:0" coordorigin="200,112" coordsize="7660,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">
                      <v:line id="Line 3" o:spid="_x0000_s1027" style="position:absolute;visibility:visible;mso-wrap-style:square" from="1268,112" to="2167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      <v:stroke endarrow="block" joinstyle="miter"/>
                      </v:line>
                      <v:line id="Line 4" o:spid="_x0000_s1028" style="position:absolute;visibility:visible;mso-wrap-style:square" from="6827,171" to="6964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/jj8IAAADaAAAADwAAAGRycy9kb3ducmV2LnhtbESPzWsCMRTE7wX/h/AEbzXrVylbo4gf&#10;IHqQ2l56e2xed5duXpYkuvG/N4LQ4zDzm2Hmy2gacSXna8sKRsMMBHFhdc2lgu+v3es7CB+QNTaW&#10;ScGNPCwXvZc55tp2/EnXcyhFKmGfo4IqhDaX0hcVGfRD2xIn79c6gyFJV0rtsEvlppHjLHuTBmtO&#10;CxW2tK6o+DtfjILpKW4iHScz7g4/ZRNn7tRtnVKDflx9gAgUw3/4Se914uBxJd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/jj8IAAADaAAAADwAAAAAAAAAAAAAA&#10;AAChAgAAZHJzL2Rvd25yZXYueG1sUEsFBgAAAAAEAAQA+QAAAJADAAAAAA==&#10;" strokeweight=".26mm">
                        <v:stroke endarrow="block" joinstyle="miter"/>
                      </v:line>
                      <v:line id="Line 5" o:spid="_x0000_s1029" style="position:absolute;visibility:visible;mso-wrap-style:square" from="200,180" to="379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      <v:stroke endarrow="block" joinstyle="miter"/>
                      </v:line>
                      <v:line id="Line 6" o:spid="_x0000_s1030" style="position:absolute;visibility:visible;mso-wrap-style:square" from="2617,180" to="2976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YY8IAAADaAAAADwAAAGRycy9kb3ducmV2LnhtbESPT2sCMRTE70K/Q3iF3jRb/1FWoxRr&#10;QfQgai/eHpvX3aWblyVJ3fjtjSB4HGbmN8x8GU0jLuR8bVnB+yADQVxYXXOp4Of03f8A4QOyxsYy&#10;KbiSh+XipTfHXNuOD3Q5hlIkCPscFVQhtLmUvqjIoB/Yljh5v9YZDEm6UmqHXYKbRg6zbCoN1pwW&#10;KmxpVVHxd/w3Csb7+BVpN5pwtz2XTZy4fbd2Sr29xs8ZiEAxPMOP9kYrmML9Sr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HYY8IAAADaAAAADwAAAAAAAAAAAAAA&#10;AAChAgAAZHJzL2Rvd25yZXYueG1sUEsFBgAAAAAEAAQA+QAAAJADAAAAAA==&#10;" strokeweight=".26mm">
                        <v:stroke endarrow="block" joinstyle="miter"/>
                      </v:line>
                      <v:line id="Line 7" o:spid="_x0000_s1031" style="position:absolute;visibility:visible;mso-wrap-style:square" from="4039,173" to="4936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      <v:stroke endarrow="block" joinstyle="miter"/>
                      </v:line>
                      <v:line id="Line 8" o:spid="_x0000_s1032" style="position:absolute;flip:y;visibility:visible;mso-wrap-style:square" from="1692,5220" to="2051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b+Fb4AAADaAAAADwAAAGRycy9kb3ducmV2LnhtbERPTYvCMBC9C/sfwix409QeRLpGqbKi&#10;N7FbPA/NbFvbTEqS1frvzUHY4+N9r7ej6cWdnG8tK1jMExDEldUt1wrKn8NsBcIHZI29ZVLwJA/b&#10;zcdkjZm2D77QvQi1iCHsM1TQhDBkUvqqIYN+bgfiyP1aZzBE6GqpHT5iuOllmiRLabDl2NDgQPuG&#10;qq74MwpsvjNlf70V5+5Qro7jM0ld963U9HPMv0AEGsO/+O0+aQVxa7wSb4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Vv4VvgAAANoAAAAPAAAAAAAAAAAAAAAAAKEC&#10;AABkcnMvZG93bnJldi54bWxQSwUGAAAAAAQABAD5AAAAjAMAAAAA&#10;" strokeweight=".26mm">
                        <v:stroke endarrow="block" joinstyle="miter"/>
                      </v:line>
                      <v:line id="Line 9" o:spid="_x0000_s1033" style="position:absolute;flip:x y;visibility:visible;mso-wrap-style:square" from="4212,4140" to="4751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TIsEAAADaAAAADwAAAGRycy9kb3ducmV2LnhtbESPT2sCMRTE70K/Q3gFL1Kz9VC2q1Gk&#10;Inisf3p/TZ7J4uZlSaJuv31TKHgcZuY3zGI1+E7cKKY2sILXaQWCWAfTslVwOm5fahApIxvsApOC&#10;H0qwWj6NFtiYcOc93Q7ZigLh1KACl3PfSJm0I49pGnri4p1D9JiLjFaaiPcC952cVdWb9NhyWXDY&#10;04cjfTlcvYKNx8nms9va7y8X670+6snJ1kqNn4f1HESmIT/C/+2dUfAOf1fKDZ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BMiwQAAANoAAAAPAAAAAAAAAAAAAAAA&#10;AKECAABkcnMvZG93bnJldi54bWxQSwUGAAAAAAQABAD5AAAAjwMAAAAA&#10;" strokeweight=".26mm">
                        <v:stroke endarrow="block" joinstyle="miter"/>
                      </v:line>
                      <v:line id="Line 10" o:spid="_x0000_s1034" style="position:absolute;flip:x y;visibility:visible;mso-wrap-style:square" from="7423,4898" to="7860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Fl8IAAADbAAAADwAAAGRycy9kb3ducmV2LnhtbESPT0sDMRDF74LfIYzQS7HZepBlbVrE&#10;UvBo/3gfkzFZ3EyWJG3Xb985CN5meG/e+81qM8VBXSiXPrGB5aIBRWyT69kbOB13jy2oUpEdDonJ&#10;wC8V2Kzv71bYuXTlPV0O1SsJ4dKhgVDr2GldbKCIZZFGYtG+U45YZc1eu4xXCY+DfmqaZx2xZ2kI&#10;ONJbIPtzOEcD24jz7cew81+fIbd7e7Tzk2+NmT1Mry+gKk313/x3/e4EX+jlFxlAr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Fl8IAAADbAAAADwAAAAAAAAAAAAAA&#10;AAChAgAAZHJzL2Rvd25yZXYueG1sUEsFBgAAAAAEAAQA+QAAAJADAAAAAA==&#10;" strokeweight=".26mm">
                        <v:stroke endarrow="block" joinstyle="miter"/>
                      </v:line>
                      <v:line id="Line 11" o:spid="_x0000_s1035" style="position:absolute;flip:y;visibility:visible;mso-wrap-style:square" from="3084,4860" to="3084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jI8EAAADbAAAADwAAAGRycy9kb3ducmV2LnhtbERPTWvCQBC9F/wPywje6iY5iKSuYkWp&#10;t9I0eB6y0yRNdjbsbk3y791Cobd5vM/ZHSbTizs531pWkK4TEMSV1S3XCsrPy/MWhA/IGnvLpGAm&#10;D4f94mmHubYjf9C9CLWIIexzVNCEMORS+qohg35tB+LIfVlnMEToaqkdjjHc9DJLko002HJsaHCg&#10;U0NVV/wYBfb4asr+9l28d5dy+zbNSea6s1Kr5XR8ARFoCv/iP/dVx/kp/P4SD5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0qMjwQAAANsAAAAPAAAAAAAAAAAAAAAA&#10;AKECAABkcnMvZG93bnJldi54bWxQSwUGAAAAAAQABAD5AAAAjwMAAAAA&#10;" strokeweight=".26mm">
                        <v:stroke endarrow="block" joinstyle="miter"/>
                      </v:line>
                      <v:line id="Line 12" o:spid="_x0000_s1036" style="position:absolute;visibility:visible;mso-wrap-style:square" from="6732,932" to="6732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      <v:stroke endarrow="block" joinstyle="miter"/>
                      </v:line>
                      <v:line id="Line 13" o:spid="_x0000_s1037" style="position:absolute;visibility:visible;mso-wrap-style:square" from="7009,137" to="7188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      <v:stroke endarrow="block" joinstyle="miter"/>
                      </v:line>
                      <v:line id="Line 14" o:spid="_x0000_s1038" style="position:absolute;flip:x;visibility:visible;mso-wrap-style:square" from="6683,165" to="6862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      <v:stroke endarrow="block" joinstyle="miter"/>
                      </v:line>
                      <v:line id="Line 15" o:spid="_x0000_s1039" style="position:absolute;flip:x;visibility:visible;mso-wrap-style:square" from="5645,173" to="5901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      <v:stroke endarrow="block" joinstyle="miter"/>
                      </v:line>
                    </v:group>
                  </w:pict>
                </mc:Fallback>
              </mc:AlternateContent>
            </w: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-426"/>
                <w:tab w:val="left" w:pos="-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304B" w:rsidRPr="00662B92" w:rsidRDefault="000C304B" w:rsidP="000C304B">
      <w:pPr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04B" w:rsidRPr="00662B92" w:rsidRDefault="000C304B" w:rsidP="000C304B">
      <w:pPr>
        <w:tabs>
          <w:tab w:val="left" w:pos="-1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F33D9A" wp14:editId="738F168F">
            <wp:extent cx="4389120" cy="2964180"/>
            <wp:effectExtent l="19050" t="19050" r="1143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6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304B" w:rsidRPr="00662B92" w:rsidRDefault="000C304B" w:rsidP="000C304B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9"/>
        <w:gridCol w:w="1489"/>
        <w:gridCol w:w="1489"/>
        <w:gridCol w:w="1490"/>
        <w:gridCol w:w="1490"/>
        <w:gridCol w:w="1490"/>
      </w:tblGrid>
      <w:tr w:rsidR="000C304B" w:rsidRPr="00662B92" w:rsidTr="006C7B0B">
        <w:trPr>
          <w:trHeight w:val="334"/>
        </w:trPr>
        <w:tc>
          <w:tcPr>
            <w:tcW w:w="1489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C304B" w:rsidRPr="00662B92" w:rsidRDefault="000C304B" w:rsidP="006C7B0B">
            <w:pPr>
              <w:tabs>
                <w:tab w:val="left" w:pos="927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304B" w:rsidRPr="00662B92" w:rsidRDefault="000C304B" w:rsidP="000C304B">
      <w:pPr>
        <w:tabs>
          <w:tab w:val="left" w:pos="9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Рис. 13. Общий вид окна папки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Меню окна.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Во второй строке окна. Число пунктов зависит от окна.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Панель (лента) </w:t>
      </w:r>
      <w:r w:rsidRPr="00662B92">
        <w:rPr>
          <w:rFonts w:ascii="Times New Roman" w:hAnsi="Times New Roman" w:cs="Times New Roman"/>
          <w:sz w:val="24"/>
          <w:szCs w:val="24"/>
        </w:rPr>
        <w:t>инструментов</w:t>
      </w:r>
      <w:r w:rsidRPr="00662B92">
        <w:rPr>
          <w:rFonts w:ascii="Times New Roman" w:hAnsi="Times New Roman" w:cs="Times New Roman"/>
          <w:b/>
          <w:sz w:val="24"/>
          <w:szCs w:val="24"/>
        </w:rPr>
        <w:t>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Ниже меню окна. Кнопки открываются при выборе пункта меню. О назначении кнопок - выплывающая подсказка.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строка. </w:t>
      </w:r>
      <w:r w:rsidRPr="00662B92">
        <w:rPr>
          <w:rFonts w:ascii="Times New Roman" w:hAnsi="Times New Roman" w:cs="Times New Roman"/>
          <w:sz w:val="24"/>
          <w:szCs w:val="24"/>
        </w:rPr>
        <w:t>В ней последовательно отображается полный адрес (путь) открытого окна, начиная, слева направо, с имени диска, затем, через косую черту (слеш), названия папок, и заканчивая непосредственным названием открытого окна, которое совпадает с названием окна на строке заголовка.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Строка </w:t>
      </w:r>
      <w:r w:rsidRPr="00662B92">
        <w:rPr>
          <w:rFonts w:ascii="Times New Roman" w:hAnsi="Times New Roman" w:cs="Times New Roman"/>
          <w:sz w:val="24"/>
          <w:szCs w:val="24"/>
        </w:rPr>
        <w:t>состояния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2B92">
        <w:rPr>
          <w:rFonts w:ascii="Times New Roman" w:hAnsi="Times New Roman" w:cs="Times New Roman"/>
          <w:sz w:val="24"/>
          <w:szCs w:val="24"/>
        </w:rPr>
        <w:t>Последняя строка окна. Для информации о назначении кнопок, пунктов меню, о содержании окна папки (могут быть скрытые файлы).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Рабочее поле. </w:t>
      </w:r>
      <w:r w:rsidRPr="00662B92">
        <w:rPr>
          <w:rFonts w:ascii="Times New Roman" w:hAnsi="Times New Roman" w:cs="Times New Roman"/>
          <w:sz w:val="24"/>
          <w:szCs w:val="24"/>
        </w:rPr>
        <w:t>Основной компонент окна. В него выводится в окне папки - содержимое папки, в окне приложения - документ или окно документа.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Рамка </w:t>
      </w:r>
      <w:r w:rsidRPr="00662B92">
        <w:rPr>
          <w:rFonts w:ascii="Times New Roman" w:hAnsi="Times New Roman" w:cs="Times New Roman"/>
          <w:sz w:val="24"/>
          <w:szCs w:val="24"/>
        </w:rPr>
        <w:t>окна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2B92">
        <w:rPr>
          <w:rFonts w:ascii="Times New Roman" w:hAnsi="Times New Roman" w:cs="Times New Roman"/>
          <w:sz w:val="24"/>
          <w:szCs w:val="24"/>
        </w:rPr>
        <w:t>Элемент управления размерами окна и его положения на экране.</w:t>
      </w:r>
    </w:p>
    <w:p w:rsidR="000C304B" w:rsidRPr="00662B92" w:rsidRDefault="000C304B" w:rsidP="000C304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Полосы </w:t>
      </w:r>
      <w:r w:rsidRPr="00662B92">
        <w:rPr>
          <w:rFonts w:ascii="Times New Roman" w:hAnsi="Times New Roman" w:cs="Times New Roman"/>
          <w:sz w:val="24"/>
          <w:szCs w:val="24"/>
        </w:rPr>
        <w:t>прокрутки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2B92">
        <w:rPr>
          <w:rFonts w:ascii="Times New Roman" w:hAnsi="Times New Roman" w:cs="Times New Roman"/>
          <w:sz w:val="24"/>
          <w:szCs w:val="24"/>
        </w:rPr>
        <w:t>Бывают вертикальные (у правого края рабочего поля) и горизонтальные (в нижней строке рабочего поля). Они позволяют просматривать документы, размеры которых превышают размеры рабочего поля (в верхней и нижней частях). По концам полосы прокрутки располагаются кнопки прокрутки (с изображением стрелок), между ними - ползунок. Щелчком на этих кнопках содержимое окна прокручивается вверх, вниз, вправо, влево. Ползунок - для быстрой прокрутки (перетаскивание ползунка с помощью мыши).</w:t>
      </w:r>
    </w:p>
    <w:p w:rsidR="000C304B" w:rsidRPr="00662B92" w:rsidRDefault="000C304B" w:rsidP="000C304B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62B92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Pr="00662B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62B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  <w:lang w:eastAsia="ru-RU"/>
        </w:rPr>
        <w:t>окном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1</w:t>
      </w:r>
      <w:r w:rsidRPr="00662B92">
        <w:rPr>
          <w:rFonts w:ascii="Times New Roman" w:hAnsi="Times New Roman" w:cs="Times New Roman"/>
          <w:b/>
          <w:sz w:val="24"/>
          <w:szCs w:val="24"/>
        </w:rPr>
        <w:t>. Активизировать</w:t>
      </w:r>
      <w:r w:rsidRPr="00662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</w:rPr>
        <w:t xml:space="preserve">окно (если на экране несколько окон): установить курсор на любую точку – </w:t>
      </w:r>
      <w:r>
        <w:rPr>
          <w:rFonts w:ascii="Times New Roman" w:hAnsi="Times New Roman" w:cs="Times New Roman"/>
          <w:sz w:val="24"/>
          <w:szCs w:val="24"/>
        </w:rPr>
        <w:t>щелчок левой кнопкой мыши</w:t>
      </w:r>
      <w:r w:rsidRPr="00662B92">
        <w:rPr>
          <w:rFonts w:ascii="Times New Roman" w:hAnsi="Times New Roman" w:cs="Times New Roman"/>
          <w:sz w:val="24"/>
          <w:szCs w:val="24"/>
        </w:rPr>
        <w:t xml:space="preserve">. Если искомое окно невидимо, невидимо, то </w:t>
      </w:r>
      <w:r>
        <w:rPr>
          <w:rFonts w:ascii="Times New Roman" w:hAnsi="Times New Roman" w:cs="Times New Roman"/>
          <w:sz w:val="24"/>
          <w:szCs w:val="24"/>
        </w:rPr>
        <w:t>щелчок</w:t>
      </w:r>
      <w:r w:rsidRPr="00662B92">
        <w:rPr>
          <w:rFonts w:ascii="Times New Roman" w:hAnsi="Times New Roman" w:cs="Times New Roman"/>
          <w:sz w:val="24"/>
          <w:szCs w:val="24"/>
        </w:rPr>
        <w:t xml:space="preserve">  по кнопке на панели задач.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2. Предельно увеличить размер (вернуть прежние размеры) окна: </w:t>
      </w:r>
      <w:r>
        <w:rPr>
          <w:rFonts w:ascii="Times New Roman" w:hAnsi="Times New Roman" w:cs="Times New Roman"/>
          <w:sz w:val="24"/>
          <w:szCs w:val="24"/>
        </w:rPr>
        <w:t>левый щелчок</w:t>
      </w:r>
      <w:r w:rsidRPr="00662B92">
        <w:rPr>
          <w:rFonts w:ascii="Times New Roman" w:hAnsi="Times New Roman" w:cs="Times New Roman"/>
          <w:sz w:val="24"/>
          <w:szCs w:val="24"/>
        </w:rPr>
        <w:t xml:space="preserve"> по кнопке 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75" style="position:absolute;left:0;text-align:left;margin-left:468.7pt;margin-top:.5pt;width:19.5pt;height:18pt;z-index:251658240;mso-position-horizontal-relative:text;mso-position-vertical-relative:text" wrapcoords="-831 -900 -831 21600 22431 21600 22431 -900 -831 -900" filled="t" stroked="t" strokeweight="0">
            <v:fill color2="black"/>
            <v:imagedata r:id="rId17" o:title=""/>
            <w10:wrap type="tight"/>
          </v:shape>
          <o:OLEObject Type="Embed" ProgID="PBrush" ShapeID="_x0000_s1026" DrawAspect="Content" ObjectID="_1693303466" r:id="rId18"/>
        </w:pict>
      </w:r>
      <w:r w:rsidRPr="00662B92">
        <w:rPr>
          <w:rFonts w:ascii="Times New Roman" w:hAnsi="Times New Roman" w:cs="Times New Roman"/>
          <w:sz w:val="24"/>
          <w:szCs w:val="24"/>
        </w:rPr>
        <w:t xml:space="preserve">        (  </w:t>
      </w:r>
      <w:r w:rsidRPr="00662B92">
        <w:rPr>
          <w:rFonts w:ascii="Times New Roman" w:hAnsi="Times New Roman" w:cs="Times New Roman"/>
          <w:sz w:val="24"/>
          <w:szCs w:val="24"/>
        </w:rPr>
        <w:object w:dxaOrig="285" w:dyaOrig="255">
          <v:shape id="_x0000_i1029" type="#_x0000_t75" style="width:21.75pt;height:18pt" o:ole="" o:bordertopcolor="this" o:borderleftcolor="this" o:borderbottomcolor="this" o:borderrightcolor="this" filled="t">
            <v:fill color2="black"/>
            <v:imagedata r:id="rId12" o:title=""/>
            <w10:bordertop space="4"/>
            <w10:borderleft space="7"/>
            <w10:borderbottom space="4"/>
            <w10:borderright space="7"/>
          </v:shape>
          <o:OLEObject Type="Embed" ProgID="PBrush" ShapeID="_x0000_i1029" DrawAspect="Content" ObjectID="_1693303463" r:id="rId19"/>
        </w:objec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>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b/>
          <w:sz w:val="24"/>
          <w:szCs w:val="24"/>
        </w:rPr>
        <w:t>Изменить размер окна</w:t>
      </w:r>
      <w:r w:rsidRPr="00662B92">
        <w:rPr>
          <w:rFonts w:ascii="Times New Roman" w:hAnsi="Times New Roman" w:cs="Times New Roman"/>
          <w:sz w:val="24"/>
          <w:szCs w:val="24"/>
        </w:rPr>
        <w:t xml:space="preserve">: установить курсор мыши на рамку окна, вид курсора меняется; выполнить мышью </w:t>
      </w:r>
      <w:r w:rsidRPr="00662B92">
        <w:rPr>
          <w:rFonts w:ascii="Times New Roman" w:hAnsi="Times New Roman" w:cs="Times New Roman"/>
          <w:b/>
          <w:sz w:val="24"/>
          <w:szCs w:val="24"/>
        </w:rPr>
        <w:t>Протягивание</w:t>
      </w:r>
      <w:r w:rsidRPr="00662B92">
        <w:rPr>
          <w:rFonts w:ascii="Times New Roman" w:hAnsi="Times New Roman" w:cs="Times New Roman"/>
          <w:sz w:val="24"/>
          <w:szCs w:val="24"/>
        </w:rPr>
        <w:t>, пока рамка не достигнет нужного положения.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4. </w:t>
      </w:r>
      <w:r w:rsidRPr="00662B92">
        <w:rPr>
          <w:rFonts w:ascii="Times New Roman" w:hAnsi="Times New Roman" w:cs="Times New Roman"/>
          <w:b/>
          <w:sz w:val="24"/>
          <w:szCs w:val="24"/>
        </w:rPr>
        <w:t>Изменить положение окна на экране</w:t>
      </w:r>
      <w:r w:rsidRPr="00662B92">
        <w:rPr>
          <w:rFonts w:ascii="Times New Roman" w:hAnsi="Times New Roman" w:cs="Times New Roman"/>
          <w:sz w:val="24"/>
          <w:szCs w:val="24"/>
        </w:rPr>
        <w:t xml:space="preserve">: установить курсор мыши на заголовок окна и перемещать мышь, пока 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окно не достигнет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нужного положения.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5. </w:t>
      </w:r>
      <w:r w:rsidRPr="00662B92">
        <w:rPr>
          <w:rFonts w:ascii="Times New Roman" w:hAnsi="Times New Roman" w:cs="Times New Roman"/>
          <w:b/>
          <w:sz w:val="24"/>
          <w:szCs w:val="24"/>
        </w:rPr>
        <w:t>Свернуть окно</w:t>
      </w:r>
      <w:r w:rsidRPr="00662B92">
        <w:rPr>
          <w:rFonts w:ascii="Times New Roman" w:hAnsi="Times New Roman" w:cs="Times New Roman"/>
          <w:sz w:val="24"/>
          <w:szCs w:val="24"/>
        </w:rPr>
        <w:t xml:space="preserve"> (убрать окно с экрана), не прекращая работы с объектом окна: нажать кнопку    </w:t>
      </w:r>
      <w:r w:rsidRPr="00662B92">
        <w:rPr>
          <w:rFonts w:ascii="Times New Roman" w:hAnsi="Times New Roman" w:cs="Times New Roman"/>
          <w:sz w:val="24"/>
          <w:szCs w:val="24"/>
        </w:rPr>
        <w:object w:dxaOrig="216" w:dyaOrig="228">
          <v:shape id="_x0000_i1030" type="#_x0000_t75" style="width:15.75pt;height:11.25pt" o:ole="" o:bordertopcolor="black" o:borderleftcolor="black" o:borderbottomcolor="black" o:borderrightcolor="black" filled="t">
            <v:fill color2="black"/>
            <v:imagedata r:id="rId20" o:title=""/>
            <w10:bordertop type="single" width="2"/>
            <w10:borderleft type="single" width="2"/>
            <w10:borderbottom type="single" width="2"/>
            <w10:borderright type="single" width="2"/>
          </v:shape>
          <o:OLEObject Type="Embed" ProgID="PBrush" ShapeID="_x0000_i1030" DrawAspect="Content" ObjectID="_1693303464" r:id="rId21"/>
        </w:object>
      </w:r>
      <w:r w:rsidRPr="00662B92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6. </w:t>
      </w:r>
      <w:r w:rsidRPr="00662B92">
        <w:rPr>
          <w:rFonts w:ascii="Times New Roman" w:hAnsi="Times New Roman" w:cs="Times New Roman"/>
          <w:b/>
          <w:sz w:val="24"/>
          <w:szCs w:val="24"/>
        </w:rPr>
        <w:t>Удалить окно</w:t>
      </w:r>
      <w:r w:rsidRPr="00662B92">
        <w:rPr>
          <w:rFonts w:ascii="Times New Roman" w:hAnsi="Times New Roman" w:cs="Times New Roman"/>
          <w:sz w:val="24"/>
          <w:szCs w:val="24"/>
        </w:rPr>
        <w:t xml:space="preserve"> с экрана и прекратить работу с объектом окна: нажать кнопку </w:t>
      </w:r>
      <w:r w:rsidRPr="00662B92">
        <w:rPr>
          <w:rFonts w:ascii="Times New Roman" w:hAnsi="Times New Roman" w:cs="Times New Roman"/>
          <w:sz w:val="24"/>
          <w:szCs w:val="24"/>
        </w:rPr>
        <w:object w:dxaOrig="300" w:dyaOrig="225">
          <v:shape id="_x0000_i1031" type="#_x0000_t75" style="width:10.5pt;height:10.5pt" o:ole="" o:bordertopcolor="black" o:borderleftcolor="black" o:borderbottomcolor="black" o:borderrightcolor="black" filled="t">
            <v:fill color2="black"/>
            <v:imagedata r:id="rId22" o:title=""/>
            <w10:bordertop type="single" width="2"/>
            <w10:borderleft type="single" width="2"/>
            <w10:borderbottom type="single" width="2"/>
            <w10:borderright type="single" width="2"/>
          </v:shape>
          <o:OLEObject Type="Embed" ProgID="PBrush" ShapeID="_x0000_i1031" DrawAspect="Content" ObjectID="_1693303465" r:id="rId23"/>
        </w:object>
      </w:r>
      <w:r w:rsidRPr="00662B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304B" w:rsidRPr="00662B92" w:rsidRDefault="000C304B" w:rsidP="000C304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0C304B" w:rsidRDefault="000C304B" w:rsidP="000C304B">
      <w:pPr>
        <w:pStyle w:val="2"/>
        <w:jc w:val="center"/>
        <w:rPr>
          <w:noProof/>
        </w:rPr>
      </w:pPr>
      <w:r>
        <w:rPr>
          <w:noProof/>
        </w:rPr>
        <w:t>Операции с файловой структурой</w:t>
      </w:r>
    </w:p>
    <w:p w:rsidR="000C304B" w:rsidRPr="00662B92" w:rsidRDefault="000C304B" w:rsidP="000C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К основным операциям с файловой структурой относятся: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Навигация по файловой структуре;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Запуск программ и открытие документов;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Создание папок, файлов и ярлыков;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Копирование папок и файлов;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Перемещение папок и файлов;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Удаление папок и файлов;</w:t>
      </w:r>
    </w:p>
    <w:p w:rsidR="000C304B" w:rsidRPr="00662B92" w:rsidRDefault="000C304B" w:rsidP="000C304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Переименование папок и файлов;</w:t>
      </w:r>
    </w:p>
    <w:p w:rsidR="000C304B" w:rsidRDefault="000C304B" w:rsidP="000C304B">
      <w:pPr>
        <w:pStyle w:val="3"/>
        <w:jc w:val="center"/>
      </w:pPr>
      <w:bookmarkStart w:id="3" w:name="_Toc131271855"/>
      <w:r>
        <w:t>Навигация по файловой структуре</w:t>
      </w:r>
      <w:bookmarkEnd w:id="3"/>
    </w:p>
    <w:p w:rsidR="000C304B" w:rsidRPr="00662B92" w:rsidRDefault="000C304B" w:rsidP="000C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Путь «вниз»</w:t>
      </w:r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Для перехода к подпапке текущей папки надо щелкнуть двойным щелчком на ее значке. Таким 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можно спускаться по дереву папок к папкам нижних уровней.</w:t>
      </w:r>
    </w:p>
    <w:p w:rsidR="000C304B" w:rsidRPr="00662B92" w:rsidRDefault="000C304B" w:rsidP="000C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Путь «вверх»</w:t>
      </w:r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Для перехода к другой папке того же или более высокого уровня используется два способа.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Способ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1.</w:t>
      </w:r>
      <w:r w:rsidRPr="00662B92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662B92">
        <w:rPr>
          <w:rFonts w:ascii="Times New Roman" w:hAnsi="Times New Roman" w:cs="Times New Roman"/>
          <w:i/>
          <w:sz w:val="24"/>
          <w:szCs w:val="24"/>
        </w:rPr>
        <w:t>раскрывающегося списка</w:t>
      </w:r>
      <w:r w:rsidRPr="00662B92">
        <w:rPr>
          <w:rFonts w:ascii="Times New Roman" w:hAnsi="Times New Roman" w:cs="Times New Roman"/>
          <w:sz w:val="24"/>
          <w:szCs w:val="24"/>
        </w:rPr>
        <w:t xml:space="preserve"> (в строке </w:t>
      </w:r>
      <w:r w:rsidRPr="00662B92">
        <w:rPr>
          <w:rFonts w:ascii="Times New Roman" w:hAnsi="Times New Roman" w:cs="Times New Roman"/>
          <w:b/>
          <w:sz w:val="24"/>
          <w:szCs w:val="24"/>
        </w:rPr>
        <w:t>Адрес</w:t>
      </w:r>
      <w:r w:rsidRPr="00662B92">
        <w:rPr>
          <w:rFonts w:ascii="Times New Roman" w:hAnsi="Times New Roman" w:cs="Times New Roman"/>
          <w:sz w:val="24"/>
          <w:szCs w:val="24"/>
        </w:rPr>
        <w:t xml:space="preserve"> значок </w:t>
      </w:r>
      <w:r w:rsidRPr="00662B92">
        <w:rPr>
          <w:rFonts w:ascii="Times New Roman" w:hAnsi="Times New Roman" w:cs="Times New Roman"/>
          <w:sz w:val="24"/>
          <w:szCs w:val="24"/>
        </w:rPr>
        <w:sym w:font="Wingdings 3" w:char="F071"/>
      </w:r>
      <w:r w:rsidRPr="00662B92">
        <w:rPr>
          <w:rFonts w:ascii="Times New Roman" w:hAnsi="Times New Roman" w:cs="Times New Roman"/>
          <w:sz w:val="24"/>
          <w:szCs w:val="24"/>
        </w:rPr>
        <w:t>), в котором отражена основная иерархия папок, можно одним щелчком перейти на нужный уровень.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DA0C44" wp14:editId="6715609F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211455" cy="192405"/>
            <wp:effectExtent l="0" t="0" r="0" b="0"/>
            <wp:wrapTight wrapText="bothSides">
              <wp:wrapPolygon edited="0">
                <wp:start x="0" y="0"/>
                <wp:lineTo x="0" y="19248"/>
                <wp:lineTo x="19459" y="19248"/>
                <wp:lineTo x="1945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B92">
        <w:rPr>
          <w:rFonts w:ascii="Times New Roman" w:hAnsi="Times New Roman" w:cs="Times New Roman"/>
          <w:b/>
          <w:sz w:val="24"/>
          <w:szCs w:val="24"/>
        </w:rPr>
        <w:t>Способ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2.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Нажав на панели инструментов кнопку </w:t>
      </w:r>
      <w:r w:rsidRPr="00662B92">
        <w:rPr>
          <w:rFonts w:ascii="Times New Roman" w:hAnsi="Times New Roman" w:cs="Times New Roman"/>
          <w:b/>
          <w:sz w:val="24"/>
          <w:szCs w:val="24"/>
        </w:rPr>
        <w:t>Вверх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можно перейти к папке </w:t>
      </w:r>
      <w:r w:rsidRPr="00662B92">
        <w:rPr>
          <w:rFonts w:ascii="Times New Roman" w:hAnsi="Times New Roman" w:cs="Times New Roman"/>
          <w:sz w:val="24"/>
          <w:szCs w:val="24"/>
        </w:rPr>
        <w:lastRenderedPageBreak/>
        <w:t>предыдущего уровня.</w:t>
      </w:r>
    </w:p>
    <w:p w:rsidR="000C304B" w:rsidRPr="00662B92" w:rsidRDefault="000C304B" w:rsidP="000C304B">
      <w:pPr>
        <w:pStyle w:val="3"/>
        <w:jc w:val="center"/>
      </w:pPr>
      <w:bookmarkStart w:id="4" w:name="_Toc56446085"/>
      <w:r w:rsidRPr="00662B92">
        <w:t xml:space="preserve">Запуск приложений (программ) </w:t>
      </w:r>
      <w:bookmarkEnd w:id="4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Любой способ запуска приложения можно считать частным случаем универсальной операции – </w:t>
      </w:r>
      <w:r w:rsidRPr="00662B92">
        <w:rPr>
          <w:rFonts w:ascii="Times New Roman" w:hAnsi="Times New Roman" w:cs="Times New Roman"/>
          <w:b/>
          <w:sz w:val="24"/>
          <w:szCs w:val="24"/>
        </w:rPr>
        <w:t>открыть окно</w:t>
      </w:r>
      <w:r w:rsidRPr="00662B92">
        <w:rPr>
          <w:rFonts w:ascii="Times New Roman" w:hAnsi="Times New Roman" w:cs="Times New Roman"/>
          <w:sz w:val="24"/>
          <w:szCs w:val="24"/>
        </w:rPr>
        <w:t xml:space="preserve"> (в данном случае - приложения).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Запуск приложения с Рабочего стола (РС).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Если на РС есть ярлык приложения, то двойной щелчок  по нему.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2.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Запуск приложения из окна папки.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Если на РС нет значка приложения, то надо открыть папку, в которой оно находится, найти значок и запустить его двойным щелчком.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Запуск из Главного меню.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Всякая программа, установленная на компьютере с ведома системы, обязательно "прописывается" в Главном меню.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Его открывают щелчком на кнопке Пуск, далее открывают меню Программы и в нем находят нужное приложение (для запуска один щелчок).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4.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Запуск приложения из Проводника.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Пуск - Проводник</w:t>
      </w:r>
      <w:r w:rsidRPr="00662B92">
        <w:rPr>
          <w:rFonts w:ascii="Times New Roman" w:hAnsi="Times New Roman" w:cs="Times New Roman"/>
          <w:sz w:val="24"/>
          <w:szCs w:val="24"/>
        </w:rPr>
        <w:t>. На левой панели находим нужную папку, открываем ее, и двойной щелчок  по значку приложения.</w:t>
      </w:r>
    </w:p>
    <w:p w:rsidR="000C304B" w:rsidRPr="00662B92" w:rsidRDefault="000C304B" w:rsidP="000C304B">
      <w:pPr>
        <w:pStyle w:val="3"/>
        <w:jc w:val="center"/>
      </w:pPr>
      <w:bookmarkStart w:id="5" w:name="_Toc56446086"/>
      <w:r w:rsidRPr="00662B92">
        <w:t xml:space="preserve">Открытие документа </w:t>
      </w:r>
      <w:bookmarkEnd w:id="5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Документ – это и есть данные. Документ (в отличие от программы - приложения) не может "работать", но его можно открыть, просмотреть и изменить.</w:t>
      </w:r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Документ можно открыть для работы с ним, это происходит вместе с запуском приложения, в котором он был создан. Это приложение называют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родительским.</w:t>
      </w:r>
      <w:r w:rsidRPr="00662B92">
        <w:rPr>
          <w:rFonts w:ascii="Times New Roman" w:hAnsi="Times New Roman" w:cs="Times New Roman"/>
          <w:sz w:val="24"/>
          <w:szCs w:val="24"/>
        </w:rPr>
        <w:t xml:space="preserve"> Система определяет его по расширению имени файла.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1.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 Открытие документа с Рабочего стола.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Если на РС есть значок документа, то двойной щелчок  на этом значке откроет документ и родительское приложение.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Открытие документа из окна папки.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Двойной щелчок  по значку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Открытие документа перетаскиванием.</w:t>
      </w:r>
      <w:r w:rsidRPr="00662B92">
        <w:rPr>
          <w:rFonts w:ascii="Times New Roman" w:hAnsi="Times New Roman" w:cs="Times New Roman"/>
          <w:sz w:val="24"/>
          <w:szCs w:val="24"/>
        </w:rPr>
        <w:t xml:space="preserve"> Значок документа перетаскивается на значок приложения и там отпускается, этот метод применяют, если есть несколько приложений для работы с документом и надо выбрать одно.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Открытие документа из контекстного меню.</w:t>
      </w:r>
      <w:r w:rsidRPr="00662B92">
        <w:rPr>
          <w:rFonts w:ascii="Times New Roman" w:hAnsi="Times New Roman" w:cs="Times New Roman"/>
          <w:sz w:val="24"/>
          <w:szCs w:val="24"/>
        </w:rPr>
        <w:t xml:space="preserve"> Щелчок правой кнопкой мыши на значке документа - команда  открыть.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5.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Открытие документа из меню Документы. </w:t>
      </w:r>
      <w:r w:rsidRPr="00662B92">
        <w:rPr>
          <w:rFonts w:ascii="Times New Roman" w:hAnsi="Times New Roman" w:cs="Times New Roman"/>
          <w:sz w:val="24"/>
          <w:szCs w:val="24"/>
        </w:rPr>
        <w:t>Система W</w:t>
      </w:r>
      <w:proofErr w:type="spellStart"/>
      <w:r w:rsidRPr="00662B92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662B92">
        <w:rPr>
          <w:rFonts w:ascii="Times New Roman" w:hAnsi="Times New Roman" w:cs="Times New Roman"/>
          <w:sz w:val="24"/>
          <w:szCs w:val="24"/>
        </w:rPr>
        <w:t xml:space="preserve"> "помнит" 15 последних документов, с которыми выполнялась работа. Их список хранится в Главном меню: </w:t>
      </w:r>
      <w:r w:rsidRPr="00662B92">
        <w:rPr>
          <w:rFonts w:ascii="Times New Roman" w:hAnsi="Times New Roman" w:cs="Times New Roman"/>
          <w:b/>
          <w:sz w:val="24"/>
          <w:szCs w:val="24"/>
        </w:rPr>
        <w:t>Пуск\Документы</w:t>
      </w:r>
      <w:r w:rsidRPr="00662B92">
        <w:rPr>
          <w:rFonts w:ascii="Times New Roman" w:hAnsi="Times New Roman" w:cs="Times New Roman"/>
          <w:sz w:val="24"/>
          <w:szCs w:val="24"/>
        </w:rPr>
        <w:t>. Документ открывается одним щелчком.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>Открытие документа из Проводника.</w:t>
      </w:r>
      <w:r w:rsidRPr="00662B92">
        <w:rPr>
          <w:rFonts w:ascii="Times New Roman" w:hAnsi="Times New Roman" w:cs="Times New Roman"/>
          <w:sz w:val="24"/>
          <w:szCs w:val="24"/>
        </w:rPr>
        <w:t xml:space="preserve"> Разыскав документ с помощью </w:t>
      </w:r>
      <w:r w:rsidRPr="00662B92">
        <w:rPr>
          <w:rFonts w:ascii="Times New Roman" w:hAnsi="Times New Roman" w:cs="Times New Roman"/>
          <w:b/>
          <w:sz w:val="24"/>
          <w:szCs w:val="24"/>
        </w:rPr>
        <w:t>Проводника</w:t>
      </w:r>
      <w:r w:rsidRPr="00662B92">
        <w:rPr>
          <w:rFonts w:ascii="Times New Roman" w:hAnsi="Times New Roman" w:cs="Times New Roman"/>
          <w:sz w:val="24"/>
          <w:szCs w:val="24"/>
        </w:rPr>
        <w:t>, его можно открыть ДЩ на значке, перетаскиваем на значок приложения, или с помощью контекстного меню.</w:t>
      </w:r>
      <w:r w:rsidRPr="00662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04B" w:rsidRPr="00662B92" w:rsidRDefault="000C304B" w:rsidP="000C304B">
      <w:pPr>
        <w:pStyle w:val="3"/>
        <w:jc w:val="center"/>
      </w:pPr>
      <w:bookmarkStart w:id="6" w:name="_Toc56446091"/>
      <w:bookmarkStart w:id="7" w:name="_Toc56446087"/>
      <w:r w:rsidRPr="00662B92">
        <w:t xml:space="preserve">Создание новых объектов </w:t>
      </w:r>
      <w:bookmarkEnd w:id="6"/>
    </w:p>
    <w:p w:rsidR="000C304B" w:rsidRPr="00662B92" w:rsidRDefault="000C304B" w:rsidP="000C304B">
      <w:pPr>
        <w:pStyle w:val="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56446092"/>
      <w:r w:rsidRPr="00662B92">
        <w:rPr>
          <w:rFonts w:ascii="Times New Roman" w:hAnsi="Times New Roman" w:cs="Times New Roman"/>
          <w:sz w:val="24"/>
          <w:szCs w:val="24"/>
        </w:rPr>
        <w:t>Создание новой папки и документа</w:t>
      </w:r>
      <w:bookmarkEnd w:id="8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Для того, чтобы создать объект (папка, документ) надо щёлкнуть на том месте, где он должен быть (в окне папки, на РС), ПКМ, появляется контекстное меню, выбираем команду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оздать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, открывается вложенное меню. Для создания папки выбираем пункт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Папка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, для создания файла – пункт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Файл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В результате создаётся соответствующий значок. Имя нового объекта вводят с помощью клавиатуры. Ввод имени завершают нажатием клавиши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ENTER.</w:t>
      </w:r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Если имя объекта неудачно, его </w:t>
      </w:r>
      <w:r w:rsidRPr="00662B92">
        <w:rPr>
          <w:rFonts w:ascii="Times New Roman" w:hAnsi="Times New Roman" w:cs="Times New Roman"/>
          <w:sz w:val="24"/>
          <w:szCs w:val="24"/>
        </w:rPr>
        <w:t>можно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изменить, для этого щёлкнуть на значке объекта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ПКМ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и выбрать в контекстном меню пункт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ереименовать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, или выделить значок и щёлкнуть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ЛКМ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на имени; самый быстрый способ – выделить значок и нажать клавишу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F2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04B" w:rsidRPr="00662B92" w:rsidRDefault="000C304B" w:rsidP="000C304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6446093"/>
      <w:r w:rsidRPr="00662B92">
        <w:rPr>
          <w:rFonts w:ascii="Times New Roman" w:hAnsi="Times New Roman" w:cs="Times New Roman"/>
          <w:sz w:val="24"/>
          <w:szCs w:val="24"/>
        </w:rPr>
        <w:t>Создание ярлыка</w:t>
      </w:r>
      <w:bookmarkEnd w:id="9"/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2 способа создания ярлыков: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 помощью специального перетаскивания. После него открывается меню, в нём выбирается команда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оздать ярлык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(и). После этого создаётся ярлык, название которого начинается со слов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Ярлык </w:t>
      </w:r>
      <w:proofErr w:type="gramStart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Потом можно переименовать.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2. Для автоматического создания ярлыка надо щёлкнуть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ПКМ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свободном от значков месте и выбрать в контекстном меню пункт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оздать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Ярлык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открывается окно мастера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Создания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Ярлыка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В командную строку мастера следует вписать путь поиска объекта, для которого создаётся ярлык (с помощью кнопки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Обзор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), потом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алее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, открывается окно выбор названия программы, вводится имя и щелчок по кнопке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Готово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новый ярлык создан.</w:t>
      </w:r>
    </w:p>
    <w:p w:rsidR="000C304B" w:rsidRPr="00662B92" w:rsidRDefault="000C304B" w:rsidP="000C304B">
      <w:pPr>
        <w:pStyle w:val="3"/>
        <w:jc w:val="center"/>
      </w:pPr>
      <w:r w:rsidRPr="00662B92">
        <w:t xml:space="preserve">Перемещение объектов </w:t>
      </w:r>
      <w:bookmarkEnd w:id="7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Перемещение объектов требуется для наведения порядка (перемещают между окнами папок, РС и окном Проводника)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1.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i/>
          <w:sz w:val="24"/>
          <w:szCs w:val="24"/>
        </w:rPr>
        <w:t>Перемещение перетаскиванием.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>нажатой</w:t>
      </w:r>
      <w:proofErr w:type="gramEnd"/>
      <w:r w:rsidRPr="00662B92">
        <w:rPr>
          <w:rFonts w:ascii="Times New Roman" w:hAnsi="Times New Roman" w:cs="Times New Roman"/>
          <w:sz w:val="24"/>
          <w:szCs w:val="24"/>
        </w:rPr>
        <w:t xml:space="preserve"> ЛКМ</w:t>
      </w:r>
      <w:r w:rsidRPr="00662B9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662B92">
        <w:rPr>
          <w:rFonts w:ascii="Times New Roman" w:hAnsi="Times New Roman" w:cs="Times New Roman"/>
          <w:sz w:val="24"/>
          <w:szCs w:val="24"/>
        </w:rPr>
        <w:t xml:space="preserve"> можно перемещать объекты в пределах одного диска, если папка-источник и папка-источник на разных дисках, то при перетаскивании происходит копирование (знак </w:t>
      </w:r>
      <w:r w:rsidRPr="00662B92">
        <w:rPr>
          <w:rFonts w:ascii="Times New Roman" w:hAnsi="Times New Roman" w:cs="Times New Roman"/>
          <w:b/>
          <w:sz w:val="24"/>
          <w:szCs w:val="24"/>
        </w:rPr>
        <w:sym w:font="Symbol" w:char="F02B"/>
      </w:r>
      <w:r w:rsidRPr="00662B92">
        <w:rPr>
          <w:rFonts w:ascii="Times New Roman" w:hAnsi="Times New Roman" w:cs="Times New Roman"/>
          <w:sz w:val="24"/>
          <w:szCs w:val="24"/>
        </w:rPr>
        <w:t xml:space="preserve">). Перемещение можно выполнить, если нажать клавишу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SHIFT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04B" w:rsidRPr="00662B92" w:rsidRDefault="000C304B" w:rsidP="000C304B">
      <w:pPr>
        <w:pStyle w:val="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Специальное перетаскивание: ПКМ</w:t>
      </w:r>
      <w:r w:rsidRPr="00662B9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 w:val="0"/>
          <w:sz w:val="24"/>
          <w:szCs w:val="24"/>
          <w:lang w:val="en-US"/>
        </w:rPr>
        <w:sym w:font="Symbol" w:char="F0AE"/>
      </w:r>
      <w:r w:rsidRPr="00662B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62B92">
        <w:rPr>
          <w:rFonts w:ascii="Times New Roman" w:hAnsi="Times New Roman" w:cs="Times New Roman"/>
          <w:b w:val="0"/>
          <w:sz w:val="24"/>
          <w:szCs w:val="24"/>
        </w:rPr>
        <w:t>ереместить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62B9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62B92">
        <w:rPr>
          <w:rFonts w:ascii="Times New Roman" w:hAnsi="Times New Roman" w:cs="Times New Roman"/>
          <w:i/>
          <w:sz w:val="24"/>
          <w:szCs w:val="24"/>
        </w:rPr>
        <w:t xml:space="preserve"> Перемещение кнопками панели инструментов.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В окне-источнике щелкнуть по кнопке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62B92">
        <w:rPr>
          <w:rFonts w:ascii="Times New Roman" w:hAnsi="Times New Roman" w:cs="Times New Roman"/>
          <w:b/>
          <w:sz w:val="24"/>
          <w:szCs w:val="24"/>
        </w:rPr>
        <w:t>ырезать</w:t>
      </w:r>
      <w:r w:rsidRPr="00662B92">
        <w:rPr>
          <w:rFonts w:ascii="Times New Roman" w:hAnsi="Times New Roman" w:cs="Times New Roman"/>
          <w:sz w:val="24"/>
          <w:szCs w:val="24"/>
        </w:rPr>
        <w:t xml:space="preserve"> а в окне-приемнике - на кнопке </w:t>
      </w:r>
      <w:r w:rsidRPr="00662B92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662B92">
        <w:rPr>
          <w:rFonts w:ascii="Times New Roman" w:hAnsi="Times New Roman" w:cs="Times New Roman"/>
          <w:sz w:val="24"/>
          <w:szCs w:val="24"/>
        </w:rPr>
        <w:t xml:space="preserve"> (объект переносится через буфер обмена).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B9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i/>
          <w:sz w:val="24"/>
          <w:szCs w:val="24"/>
        </w:rPr>
        <w:t>Перемещение с помощью контекстного меню.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На значке объекта щелкают </w:t>
      </w:r>
      <w:r w:rsidRPr="00662B92">
        <w:rPr>
          <w:rFonts w:ascii="Times New Roman" w:hAnsi="Times New Roman" w:cs="Times New Roman"/>
          <w:b/>
          <w:sz w:val="24"/>
          <w:szCs w:val="24"/>
        </w:rPr>
        <w:t>ПКМ</w:t>
      </w:r>
      <w:r w:rsidRPr="00662B92">
        <w:rPr>
          <w:rFonts w:ascii="Times New Roman" w:hAnsi="Times New Roman" w:cs="Times New Roman"/>
          <w:sz w:val="24"/>
          <w:szCs w:val="24"/>
        </w:rPr>
        <w:t>. В контекстном меню выбирают пункт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62B92">
        <w:rPr>
          <w:rFonts w:ascii="Times New Roman" w:hAnsi="Times New Roman" w:cs="Times New Roman"/>
          <w:b/>
          <w:sz w:val="24"/>
          <w:szCs w:val="24"/>
        </w:rPr>
        <w:t>ырезать</w:t>
      </w:r>
      <w:r w:rsidRPr="00662B92">
        <w:rPr>
          <w:rFonts w:ascii="Times New Roman" w:hAnsi="Times New Roman" w:cs="Times New Roman"/>
          <w:sz w:val="24"/>
          <w:szCs w:val="24"/>
        </w:rPr>
        <w:t xml:space="preserve">. В другом окне на свободном месте тоже щелкают </w:t>
      </w:r>
      <w:r w:rsidRPr="00662B92">
        <w:rPr>
          <w:rFonts w:ascii="Times New Roman" w:hAnsi="Times New Roman" w:cs="Times New Roman"/>
          <w:b/>
          <w:sz w:val="24"/>
          <w:szCs w:val="24"/>
        </w:rPr>
        <w:t>ПКМ</w:t>
      </w:r>
      <w:r w:rsidRPr="00662B92">
        <w:rPr>
          <w:rFonts w:ascii="Times New Roman" w:hAnsi="Times New Roman" w:cs="Times New Roman"/>
          <w:sz w:val="24"/>
          <w:szCs w:val="24"/>
        </w:rPr>
        <w:t xml:space="preserve"> и выбирают пункт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62B92">
        <w:rPr>
          <w:rFonts w:ascii="Times New Roman" w:hAnsi="Times New Roman" w:cs="Times New Roman"/>
          <w:b/>
          <w:sz w:val="24"/>
          <w:szCs w:val="24"/>
        </w:rPr>
        <w:t>ставить</w:t>
      </w:r>
      <w:r w:rsidRPr="00662B92">
        <w:rPr>
          <w:rFonts w:ascii="Times New Roman" w:hAnsi="Times New Roman" w:cs="Times New Roman"/>
          <w:sz w:val="24"/>
          <w:szCs w:val="24"/>
        </w:rPr>
        <w:t>. Это удобно использовать при работе с РС, так как у него нет ни командных кнопок, ни строки меню.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62B92">
        <w:rPr>
          <w:rFonts w:ascii="Times New Roman" w:hAnsi="Times New Roman" w:cs="Times New Roman"/>
          <w:i/>
          <w:sz w:val="24"/>
          <w:szCs w:val="24"/>
        </w:rPr>
        <w:t>Перемещение командами клавиатуры.</w:t>
      </w:r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color w:val="FF0000"/>
          <w:sz w:val="24"/>
          <w:szCs w:val="24"/>
        </w:rPr>
        <w:t>CTRL+X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удаляют выделенные объекты в буфер обмена,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CTRL+V</w:t>
      </w:r>
      <w:r w:rsidRPr="00662B92">
        <w:rPr>
          <w:rFonts w:ascii="Times New Roman" w:hAnsi="Times New Roman" w:cs="Times New Roman"/>
          <w:sz w:val="24"/>
          <w:szCs w:val="24"/>
        </w:rPr>
        <w:t xml:space="preserve"> - вставляют в новое место.</w:t>
      </w:r>
    </w:p>
    <w:p w:rsidR="000C304B" w:rsidRPr="00662B92" w:rsidRDefault="000C304B" w:rsidP="000C304B">
      <w:pPr>
        <w:pStyle w:val="3"/>
        <w:jc w:val="center"/>
      </w:pPr>
      <w:bookmarkStart w:id="10" w:name="_Toc56446088"/>
      <w:r w:rsidRPr="00662B92">
        <w:t>Копирование объектов (1, стр. 170)</w:t>
      </w:r>
      <w:bookmarkEnd w:id="10"/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2B92">
        <w:rPr>
          <w:rFonts w:ascii="Times New Roman" w:hAnsi="Times New Roman" w:cs="Times New Roman"/>
          <w:sz w:val="24"/>
          <w:szCs w:val="24"/>
        </w:rPr>
        <w:t xml:space="preserve">Копирование перетаскиванием. 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Если копирование происходит с одного диска на другой, то объект перетаскивают мышью. Для копирования в пределах одного диска при перетаскивании нажимают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CTRL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Можно копировать специальным перетаскиванием; в меню выбирается пункт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опировать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662B92">
        <w:rPr>
          <w:rFonts w:ascii="Times New Roman" w:hAnsi="Times New Roman" w:cs="Times New Roman"/>
          <w:i/>
          <w:sz w:val="24"/>
          <w:szCs w:val="24"/>
        </w:rPr>
        <w:t>Копирование кнопками.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В одном окне щелчок на кнопке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опировать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, в другом – на кнопке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Вставить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То же в окне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Проводника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i/>
          <w:sz w:val="24"/>
          <w:szCs w:val="24"/>
        </w:rPr>
        <w:t>Копирование с помощью контекстного меню.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ЩПКМ</w:t>
      </w:r>
      <w:r w:rsidRPr="00662B92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footnoteReference w:id="3"/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sym w:font="Webdings" w:char="F034"/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sym w:font="Webdings" w:char="F034"/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опировать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В окне-приёмнике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ЩПКМ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свободном месте, пункт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ставить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662B92">
        <w:rPr>
          <w:rFonts w:ascii="Times New Roman" w:hAnsi="Times New Roman" w:cs="Times New Roman"/>
          <w:i/>
          <w:sz w:val="24"/>
          <w:szCs w:val="24"/>
        </w:rPr>
        <w:t>Копирование командами клавиатуры.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Start"/>
      <w:r w:rsidRPr="00662B92">
        <w:rPr>
          <w:rFonts w:ascii="Times New Roman" w:hAnsi="Times New Roman" w:cs="Times New Roman"/>
          <w:color w:val="FF0000"/>
          <w:sz w:val="24"/>
          <w:szCs w:val="24"/>
        </w:rPr>
        <w:t>RL</w:t>
      </w:r>
      <w:proofErr w:type="gramEnd"/>
      <w:r w:rsidRPr="00662B92">
        <w:rPr>
          <w:rFonts w:ascii="Times New Roman" w:hAnsi="Times New Roman" w:cs="Times New Roman"/>
          <w:color w:val="FF0000"/>
          <w:sz w:val="24"/>
          <w:szCs w:val="24"/>
        </w:rPr>
        <w:t>+C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копирует объекты в буфер обмена,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 xml:space="preserve">CTRL+V 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вставляет их в новое место.</w:t>
      </w:r>
    </w:p>
    <w:p w:rsidR="000C304B" w:rsidRPr="00662B92" w:rsidRDefault="000C304B" w:rsidP="000C304B">
      <w:pPr>
        <w:pStyle w:val="3"/>
        <w:jc w:val="center"/>
      </w:pPr>
      <w:bookmarkStart w:id="11" w:name="_Toc56446089"/>
      <w:r w:rsidRPr="00662B92">
        <w:t xml:space="preserve">Удаление объектов </w:t>
      </w:r>
      <w:bookmarkEnd w:id="11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Pr="00662B9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при удалении все объекты с диска помещаются в Корзину. Физически эти объекты существуют, но помечаются, как «удаленные».</w:t>
      </w:r>
    </w:p>
    <w:p w:rsidR="000C304B" w:rsidRPr="002E0443" w:rsidRDefault="000C304B" w:rsidP="000C30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E0443">
        <w:rPr>
          <w:rFonts w:ascii="Times New Roman" w:hAnsi="Times New Roman" w:cs="Times New Roman"/>
          <w:b/>
          <w:sz w:val="24"/>
          <w:szCs w:val="24"/>
        </w:rPr>
        <w:t>Удаление перетаскиванием.</w:t>
      </w:r>
    </w:p>
    <w:p w:rsidR="000C304B" w:rsidRPr="00662B92" w:rsidRDefault="000C304B" w:rsidP="000C304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Значок объекта перетаскивается на значок Корзины или в окно Корзины.</w:t>
      </w:r>
    </w:p>
    <w:p w:rsidR="000C304B" w:rsidRPr="002E0443" w:rsidRDefault="000C304B" w:rsidP="000C30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E0443">
        <w:rPr>
          <w:rFonts w:ascii="Times New Roman" w:hAnsi="Times New Roman" w:cs="Times New Roman"/>
          <w:b/>
          <w:sz w:val="24"/>
          <w:szCs w:val="24"/>
        </w:rPr>
        <w:lastRenderedPageBreak/>
        <w:t>Удаление кнопками.</w:t>
      </w:r>
    </w:p>
    <w:p w:rsidR="000C304B" w:rsidRPr="00662B92" w:rsidRDefault="000C304B" w:rsidP="000C304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Кнопка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далить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. При этом появляется предупреждающее сообщение. Подтверждение – щелчок на кнопке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04B" w:rsidRPr="002E0443" w:rsidRDefault="000C304B" w:rsidP="000C30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i/>
          <w:sz w:val="24"/>
          <w:szCs w:val="24"/>
        </w:rPr>
        <w:t>Удаление из контекстного меню.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Если Корзина закрыта другими объектами, то </w:t>
      </w:r>
      <w:r w:rsidRPr="00662B92">
        <w:rPr>
          <w:rFonts w:ascii="Times New Roman" w:hAnsi="Times New Roman" w:cs="Times New Roman"/>
          <w:b/>
          <w:sz w:val="24"/>
          <w:szCs w:val="24"/>
        </w:rPr>
        <w:t>ЩПКМ</w:t>
      </w:r>
      <w:r w:rsidRPr="00662B92">
        <w:rPr>
          <w:rFonts w:ascii="Times New Roman" w:hAnsi="Times New Roman" w:cs="Times New Roman"/>
          <w:sz w:val="24"/>
          <w:szCs w:val="24"/>
        </w:rPr>
        <w:t xml:space="preserve"> на объекте. В меню выбирают пункт</w:t>
      </w:r>
      <w:proofErr w:type="gramStart"/>
      <w:r w:rsidRPr="00662B92"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62B92">
        <w:rPr>
          <w:rFonts w:ascii="Times New Roman" w:hAnsi="Times New Roman" w:cs="Times New Roman"/>
          <w:b/>
          <w:sz w:val="24"/>
          <w:szCs w:val="24"/>
        </w:rPr>
        <w:t>далить</w:t>
      </w:r>
      <w:r w:rsidRPr="00662B92">
        <w:rPr>
          <w:rFonts w:ascii="Times New Roman" w:hAnsi="Times New Roman" w:cs="Times New Roman"/>
          <w:sz w:val="24"/>
          <w:szCs w:val="24"/>
        </w:rPr>
        <w:t>.</w:t>
      </w:r>
    </w:p>
    <w:p w:rsidR="000C304B" w:rsidRPr="002E0443" w:rsidRDefault="000C304B" w:rsidP="000C30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43">
        <w:rPr>
          <w:rFonts w:ascii="Times New Roman" w:hAnsi="Times New Roman" w:cs="Times New Roman"/>
          <w:i/>
          <w:sz w:val="24"/>
          <w:szCs w:val="24"/>
        </w:rPr>
        <w:t>Удаление с помощью клавиатуры.</w:t>
      </w:r>
      <w:r w:rsidRPr="002E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4B" w:rsidRPr="00662B92" w:rsidRDefault="000C304B" w:rsidP="000C30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443">
        <w:rPr>
          <w:rFonts w:ascii="Times New Roman" w:hAnsi="Times New Roman" w:cs="Times New Roman"/>
          <w:sz w:val="24"/>
          <w:szCs w:val="24"/>
        </w:rPr>
        <w:t xml:space="preserve">Достаточно выделить объект и нажать клавишу </w:t>
      </w:r>
      <w:r w:rsidRPr="002E0443">
        <w:rPr>
          <w:rFonts w:ascii="Times New Roman" w:hAnsi="Times New Roman" w:cs="Times New Roman"/>
          <w:color w:val="FF0000"/>
          <w:sz w:val="24"/>
          <w:szCs w:val="24"/>
        </w:rPr>
        <w:t>DEL</w:t>
      </w:r>
      <w:r w:rsidRPr="002E0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sz w:val="24"/>
          <w:szCs w:val="24"/>
        </w:rPr>
        <w:t>После подтверждения объект оказывается в Корзине.</w:t>
      </w:r>
    </w:p>
    <w:p w:rsidR="000C304B" w:rsidRPr="00662B92" w:rsidRDefault="000C304B" w:rsidP="000C30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 xml:space="preserve">Этими способами удаляют только данные, приложения </w:t>
      </w:r>
      <w:r w:rsidRPr="00662B9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62B92">
        <w:rPr>
          <w:rFonts w:ascii="Times New Roman" w:hAnsi="Times New Roman" w:cs="Times New Roman"/>
          <w:sz w:val="24"/>
          <w:szCs w:val="24"/>
        </w:rPr>
        <w:t xml:space="preserve"> удалять так нельзя! </w:t>
      </w:r>
    </w:p>
    <w:p w:rsidR="000C304B" w:rsidRPr="00662B92" w:rsidRDefault="000C304B" w:rsidP="000C304B">
      <w:pPr>
        <w:pStyle w:val="3"/>
        <w:jc w:val="center"/>
      </w:pPr>
      <w:bookmarkStart w:id="12" w:name="_Toc131271863"/>
      <w:r w:rsidRPr="00662B92">
        <w:t>Групповые операции</w:t>
      </w:r>
      <w:bookmarkEnd w:id="12"/>
    </w:p>
    <w:p w:rsidR="000C304B" w:rsidRPr="00662B92" w:rsidRDefault="000C304B" w:rsidP="000C30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групповой операции </w:t>
      </w:r>
      <w:r w:rsidRPr="00662B92">
        <w:rPr>
          <w:rFonts w:ascii="Times New Roman" w:hAnsi="Times New Roman" w:cs="Times New Roman"/>
          <w:sz w:val="24"/>
          <w:szCs w:val="24"/>
        </w:rPr>
        <w:t>объекты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выделить. Есть несколько способов выделения.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62B92">
        <w:rPr>
          <w:rFonts w:ascii="Times New Roman" w:hAnsi="Times New Roman" w:cs="Times New Roman"/>
          <w:i/>
          <w:sz w:val="24"/>
          <w:szCs w:val="24"/>
        </w:rPr>
        <w:t xml:space="preserve">Выделение отдельного объекта. 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Объект можно выделить одним щелчком мыши.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62B92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i/>
          <w:sz w:val="24"/>
          <w:szCs w:val="24"/>
        </w:rPr>
        <w:t xml:space="preserve">Групповое выделение объектов. 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а) Можно выделить протягиванием, нажимаем левую кнопку и двигаем мышь – при этом пунктирная рамка прямоугольника обозначает "зону захвата". Объекты, попадающие в эту зону, выделяются (это приём можно использовать на рабочем столе в окне папки или в окне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Проводника)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б) Если объекты располагаются подряд, то при нажатой клавише </w:t>
      </w:r>
      <w:proofErr w:type="spellStart"/>
      <w:r w:rsidRPr="00662B92">
        <w:rPr>
          <w:rFonts w:ascii="Times New Roman" w:hAnsi="Times New Roman" w:cs="Times New Roman"/>
          <w:color w:val="FF0000"/>
          <w:sz w:val="24"/>
          <w:szCs w:val="24"/>
        </w:rPr>
        <w:t>Shift</w:t>
      </w:r>
      <w:proofErr w:type="spellEnd"/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щёлкаем левой кнопкой мыши по первому и последнему объекту группы.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в) Если объекты расположены не подряд, то выделяются щелчком при нажатой клавише 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CTRL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, повторный щелчок снимает выделение объекта.</w:t>
      </w:r>
    </w:p>
    <w:p w:rsidR="000C304B" w:rsidRPr="00662B92" w:rsidRDefault="000C304B" w:rsidP="000C3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62B92">
        <w:rPr>
          <w:rFonts w:ascii="Times New Roman" w:hAnsi="Times New Roman" w:cs="Times New Roman"/>
          <w:i/>
          <w:sz w:val="24"/>
          <w:szCs w:val="24"/>
        </w:rPr>
        <w:t>Всеобщее выделение</w:t>
      </w:r>
      <w:r w:rsidRPr="00662B92">
        <w:rPr>
          <w:rFonts w:ascii="Times New Roman" w:hAnsi="Times New Roman" w:cs="Times New Roman"/>
          <w:color w:val="800000"/>
          <w:sz w:val="24"/>
          <w:szCs w:val="24"/>
        </w:rPr>
        <w:t xml:space="preserve">. 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В меню окна папки выбираем: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Главная</w:t>
      </w:r>
      <w:proofErr w:type="gramStart"/>
      <w:r w:rsidRPr="00662B9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ыделить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92">
        <w:rPr>
          <w:rFonts w:ascii="Times New Roman" w:hAnsi="Times New Roman" w:cs="Times New Roman"/>
          <w:b/>
          <w:color w:val="000000"/>
          <w:sz w:val="24"/>
          <w:szCs w:val="24"/>
        </w:rPr>
        <w:t>всё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62B92">
        <w:rPr>
          <w:rFonts w:ascii="Times New Roman" w:hAnsi="Times New Roman" w:cs="Times New Roman"/>
          <w:color w:val="FF0000"/>
          <w:sz w:val="24"/>
          <w:szCs w:val="24"/>
        </w:rPr>
        <w:t>CTRL + A</w:t>
      </w:r>
      <w:r w:rsidRPr="00662B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C304B" w:rsidRPr="00662B92" w:rsidRDefault="000C304B" w:rsidP="000C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B" w:rsidRPr="00662B92" w:rsidRDefault="000C304B" w:rsidP="000C304B">
      <w:pPr>
        <w:pStyle w:val="a3"/>
        <w:spacing w:after="0"/>
        <w:ind w:left="1080"/>
        <w:rPr>
          <w:rStyle w:val="a4"/>
          <w:rFonts w:ascii="Times New Roman" w:hAnsi="Times New Roman" w:cs="Times New Roman"/>
          <w:sz w:val="24"/>
          <w:szCs w:val="24"/>
        </w:rPr>
      </w:pPr>
    </w:p>
    <w:p w:rsidR="000C304B" w:rsidRPr="00662B92" w:rsidRDefault="000C304B" w:rsidP="000C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792" w:rsidRDefault="000F4792" w:rsidP="000F47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Информатика (задание предъявить на уроке). </w:t>
      </w:r>
      <w:r w:rsidRPr="008E23AF"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1-2</w:t>
      </w:r>
    </w:p>
    <w:p w:rsidR="000F4792" w:rsidRDefault="000F4792" w:rsidP="000F4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253C">
        <w:rPr>
          <w:rFonts w:ascii="Times New Roman" w:hAnsi="Times New Roman" w:cs="Times New Roman"/>
          <w:sz w:val="32"/>
          <w:szCs w:val="32"/>
        </w:rPr>
        <w:t>Составить</w:t>
      </w:r>
      <w:r>
        <w:rPr>
          <w:rFonts w:ascii="Times New Roman" w:hAnsi="Times New Roman" w:cs="Times New Roman"/>
          <w:sz w:val="32"/>
          <w:szCs w:val="32"/>
        </w:rPr>
        <w:t xml:space="preserve"> доклад по теме:</w:t>
      </w:r>
    </w:p>
    <w:p w:rsidR="000F4792" w:rsidRPr="004A4378" w:rsidRDefault="000F4792" w:rsidP="000F4792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4A4378">
        <w:rPr>
          <w:rFonts w:ascii="Times New Roman" w:hAnsi="Times New Roman" w:cs="Times New Roman"/>
          <w:i/>
          <w:sz w:val="32"/>
          <w:szCs w:val="32"/>
        </w:rPr>
        <w:t xml:space="preserve">Информационные ресурсы общества. Виды профессиональной </w:t>
      </w:r>
      <w:r>
        <w:rPr>
          <w:rFonts w:ascii="Times New Roman" w:hAnsi="Times New Roman" w:cs="Times New Roman"/>
          <w:i/>
          <w:sz w:val="32"/>
          <w:szCs w:val="32"/>
        </w:rPr>
        <w:t>информационной деятельности»</w:t>
      </w:r>
    </w:p>
    <w:p w:rsidR="000F4792" w:rsidRDefault="000F4792" w:rsidP="000F479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взять на сайте училища: пункт меню Личные странички учителей – Личная страничка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Ясницкой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М.П. – Дистанционное обучение – Лекции - </w:t>
      </w:r>
      <w:r w:rsidRPr="007D5174">
        <w:rPr>
          <w:rFonts w:ascii="Times New Roman" w:hAnsi="Times New Roman" w:cs="Times New Roman"/>
          <w:sz w:val="32"/>
          <w:szCs w:val="32"/>
        </w:rPr>
        <w:t>Информационные ресурсы общества. Виды профессиональной информационной деятельности</w:t>
      </w:r>
    </w:p>
    <w:p w:rsidR="000F4792" w:rsidRDefault="000F4792" w:rsidP="000F4792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Требования: объем не более 3-х печатных листов, размер шрифта 12пт, тип шрифта </w:t>
      </w:r>
      <w:r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Pr="009825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9825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Roman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304B" w:rsidRPr="006844A5" w:rsidRDefault="000C304B">
      <w:bookmarkStart w:id="13" w:name="_GoBack"/>
      <w:bookmarkEnd w:id="13"/>
    </w:p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p w:rsidR="006E2E59" w:rsidRPr="006844A5" w:rsidRDefault="006E2E59"/>
    <w:sectPr w:rsidR="006E2E59" w:rsidRPr="006844A5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9B" w:rsidRDefault="0071649B" w:rsidP="000C304B">
      <w:pPr>
        <w:spacing w:after="0" w:line="240" w:lineRule="auto"/>
      </w:pPr>
      <w:r>
        <w:separator/>
      </w:r>
    </w:p>
  </w:endnote>
  <w:endnote w:type="continuationSeparator" w:id="0">
    <w:p w:rsidR="0071649B" w:rsidRDefault="0071649B" w:rsidP="000C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Symbol">
    <w:altName w:val="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9B" w:rsidRDefault="0071649B" w:rsidP="000C304B">
      <w:pPr>
        <w:spacing w:after="0" w:line="240" w:lineRule="auto"/>
      </w:pPr>
      <w:r>
        <w:separator/>
      </w:r>
    </w:p>
  </w:footnote>
  <w:footnote w:type="continuationSeparator" w:id="0">
    <w:p w:rsidR="0071649B" w:rsidRDefault="0071649B" w:rsidP="000C304B">
      <w:pPr>
        <w:spacing w:after="0" w:line="240" w:lineRule="auto"/>
      </w:pPr>
      <w:r>
        <w:continuationSeparator/>
      </w:r>
    </w:p>
  </w:footnote>
  <w:footnote w:id="1">
    <w:p w:rsidR="000C304B" w:rsidRPr="00501416" w:rsidRDefault="000C304B" w:rsidP="000C304B">
      <w:pPr>
        <w:pStyle w:val="a5"/>
      </w:pPr>
      <w:r>
        <w:rPr>
          <w:rStyle w:val="a7"/>
        </w:rPr>
        <w:footnoteRef/>
      </w:r>
      <w:r>
        <w:t xml:space="preserve"> Левая кнопка мыши</w:t>
      </w:r>
    </w:p>
  </w:footnote>
  <w:footnote w:id="2">
    <w:p w:rsidR="000C304B" w:rsidRDefault="000C304B" w:rsidP="000C304B">
      <w:pPr>
        <w:pStyle w:val="a5"/>
      </w:pPr>
      <w:r>
        <w:rPr>
          <w:rStyle w:val="a7"/>
        </w:rPr>
        <w:footnoteRef/>
      </w:r>
      <w:r>
        <w:t xml:space="preserve"> Правая кнопка мыши</w:t>
      </w:r>
    </w:p>
  </w:footnote>
  <w:footnote w:id="3">
    <w:p w:rsidR="000C304B" w:rsidRDefault="000C304B" w:rsidP="000C304B">
      <w:pPr>
        <w:pStyle w:val="a5"/>
      </w:pPr>
      <w:r>
        <w:rPr>
          <w:rStyle w:val="a7"/>
        </w:rPr>
        <w:footnoteRef/>
      </w:r>
      <w:r>
        <w:t xml:space="preserve"> Щелчок правой кнопкой мыши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MT Symbol"/>
      </w:rPr>
    </w:lvl>
  </w:abstractNum>
  <w:abstractNum w:abstractNumId="1">
    <w:nsid w:val="00000005"/>
    <w:multiLevelType w:val="singleLevel"/>
    <w:tmpl w:val="00000005"/>
    <w:name w:val="WW8Num6"/>
    <w:lvl w:ilvl="0"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MT 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7"/>
    <w:multiLevelType w:val="singleLevel"/>
    <w:tmpl w:val="00000007"/>
    <w:name w:val="WW8Num8"/>
    <w:lvl w:ilvl="0"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MT Symbol"/>
      </w:rPr>
    </w:lvl>
  </w:abstractNum>
  <w:abstractNum w:abstractNumId="4">
    <w:nsid w:val="00000008"/>
    <w:multiLevelType w:val="singleLevel"/>
    <w:tmpl w:val="00000008"/>
    <w:lvl w:ilvl="0">
      <w:numFmt w:val="bullet"/>
      <w:lvlText w:val="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5">
    <w:nsid w:val="05DF62B9"/>
    <w:multiLevelType w:val="hybridMultilevel"/>
    <w:tmpl w:val="21FE688A"/>
    <w:lvl w:ilvl="0" w:tplc="1A34A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F581E"/>
    <w:multiLevelType w:val="hybridMultilevel"/>
    <w:tmpl w:val="E9BA33F0"/>
    <w:lvl w:ilvl="0" w:tplc="1102FEAC">
      <w:start w:val="1"/>
      <w:numFmt w:val="decimal"/>
      <w:lvlText w:val="%1."/>
      <w:lvlJc w:val="right"/>
      <w:pPr>
        <w:ind w:left="3600" w:hanging="180"/>
      </w:pPr>
      <w:rPr>
        <w:rFonts w:hint="default"/>
      </w:rPr>
    </w:lvl>
    <w:lvl w:ilvl="1" w:tplc="1102FEAC">
      <w:start w:val="1"/>
      <w:numFmt w:val="decimal"/>
      <w:lvlText w:val="%2."/>
      <w:lvlJc w:val="righ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8C7CA3"/>
    <w:multiLevelType w:val="hybridMultilevel"/>
    <w:tmpl w:val="F2C4E854"/>
    <w:lvl w:ilvl="0" w:tplc="24E4C98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3B7C4E7C"/>
    <w:multiLevelType w:val="hybridMultilevel"/>
    <w:tmpl w:val="FE76AF66"/>
    <w:lvl w:ilvl="0" w:tplc="7844673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545F198D"/>
    <w:multiLevelType w:val="hybridMultilevel"/>
    <w:tmpl w:val="4D1C8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4E05F0"/>
    <w:multiLevelType w:val="hybridMultilevel"/>
    <w:tmpl w:val="9B7689CC"/>
    <w:lvl w:ilvl="0" w:tplc="9FE45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1102FEAC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9"/>
    <w:rsid w:val="000C304B"/>
    <w:rsid w:val="000F4792"/>
    <w:rsid w:val="006844A5"/>
    <w:rsid w:val="006E2E59"/>
    <w:rsid w:val="006F4C2E"/>
    <w:rsid w:val="0071649B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04B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04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04B"/>
    <w:pPr>
      <w:spacing w:before="240" w:after="60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2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304B"/>
    <w:rPr>
      <w:rFonts w:ascii="Cambria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04B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04B"/>
    <w:rPr>
      <w:rFonts w:asciiTheme="minorHAnsi" w:hAnsiTheme="minorHAnsi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0C304B"/>
    <w:rPr>
      <w:color w:val="0000FF" w:themeColor="hyperlink"/>
      <w:u w:val="single"/>
    </w:rPr>
  </w:style>
  <w:style w:type="paragraph" w:styleId="a5">
    <w:name w:val="footnote text"/>
    <w:basedOn w:val="a"/>
    <w:link w:val="a6"/>
    <w:rsid w:val="000C304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C304B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30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04B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04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04B"/>
    <w:pPr>
      <w:spacing w:before="240" w:after="60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2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304B"/>
    <w:rPr>
      <w:rFonts w:ascii="Cambria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04B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04B"/>
    <w:rPr>
      <w:rFonts w:asciiTheme="minorHAnsi" w:hAnsiTheme="minorHAnsi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0C304B"/>
    <w:rPr>
      <w:color w:val="0000FF" w:themeColor="hyperlink"/>
      <w:u w:val="single"/>
    </w:rPr>
  </w:style>
  <w:style w:type="paragraph" w:styleId="a5">
    <w:name w:val="footnote text"/>
    <w:basedOn w:val="a"/>
    <w:link w:val="a6"/>
    <w:rsid w:val="000C304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C304B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3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2935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2021-09-16T09:25:00Z</dcterms:created>
  <dcterms:modified xsi:type="dcterms:W3CDTF">2021-09-16T10:17:00Z</dcterms:modified>
</cp:coreProperties>
</file>