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2F" w:rsidRDefault="007A7A2F" w:rsidP="007A7A2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32"/>
        </w:rPr>
        <w:t>9</w:t>
      </w:r>
      <w:r w:rsidRPr="00512370">
        <w:rPr>
          <w:rFonts w:ascii="Times New Roman" w:hAnsi="Times New Roman" w:cs="Times New Roman"/>
          <w:sz w:val="32"/>
        </w:rPr>
        <w:t xml:space="preserve"> группа</w:t>
      </w:r>
    </w:p>
    <w:p w:rsidR="007A7A2F" w:rsidRDefault="007A7A2F" w:rsidP="007A7A2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A2F" w:rsidRDefault="007A7A2F" w:rsidP="007A7A2F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Задание на 15.11-20.11</w:t>
      </w:r>
    </w:p>
    <w:p w:rsidR="007A7A2F" w:rsidRDefault="007A7A2F" w:rsidP="007A7A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Ерохина Ирина Александровна</w:t>
      </w:r>
    </w:p>
    <w:p w:rsidR="007A7A2F" w:rsidRDefault="007A7A2F" w:rsidP="007A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ira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erokhina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2011@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A7A2F" w:rsidRDefault="007A7A2F" w:rsidP="007A7A2F">
      <w:pPr>
        <w:rPr>
          <w:rFonts w:ascii="Times New Roman" w:hAnsi="Times New Roman" w:cs="Times New Roman"/>
          <w:sz w:val="28"/>
          <w:szCs w:val="28"/>
        </w:rPr>
      </w:pP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машинописи</w:t>
      </w:r>
      <w:bookmarkStart w:id="0" w:name="_GoBack"/>
      <w:bookmarkEnd w:id="0"/>
    </w:p>
    <w:p w:rsidR="007A7A2F" w:rsidRDefault="007A7A2F" w:rsidP="007A7A2F">
      <w:pPr>
        <w:ind w:left="5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Служебные письма. Практическая работа.</w:t>
      </w:r>
    </w:p>
    <w:p w:rsidR="007A7A2F" w:rsidRDefault="007A7A2F" w:rsidP="007A7A2F">
      <w:pPr>
        <w:ind w:left="5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Оформление служебных писем. Практическая работа.</w:t>
      </w:r>
    </w:p>
    <w:p w:rsidR="007A7A2F" w:rsidRDefault="007A7A2F" w:rsidP="007A7A2F">
      <w:pPr>
        <w:ind w:left="56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Задание:</w:t>
      </w:r>
    </w:p>
    <w:p w:rsidR="007A7A2F" w:rsidRDefault="007A7A2F" w:rsidP="007A7A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макет письма.</w:t>
      </w:r>
    </w:p>
    <w:p w:rsidR="007A7A2F" w:rsidRDefault="007A7A2F" w:rsidP="007A7A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Перечислить реквизиты письма.</w:t>
      </w:r>
    </w:p>
    <w:p w:rsidR="007A7A2F" w:rsidRDefault="007A7A2F" w:rsidP="007A7A2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письмо-запрос, письмо – ответ, рекламное письмо. Используйте в тексте письма свои ФИО (во избежание копирования).</w:t>
      </w: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редактирования</w:t>
      </w:r>
    </w:p>
    <w:p w:rsidR="007A7A2F" w:rsidRDefault="007A7A2F" w:rsidP="007A7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7A7A2F" w:rsidRDefault="007A7A2F" w:rsidP="007A7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7A7A2F" w:rsidRDefault="007A7A2F" w:rsidP="007A7A2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определение:</w:t>
      </w:r>
    </w:p>
    <w:p w:rsidR="007A7A2F" w:rsidRDefault="007A7A2F" w:rsidP="007A7A2F">
      <w:pPr>
        <w:pStyle w:val="a7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Библиографическое описание – это…</w:t>
      </w:r>
    </w:p>
    <w:p w:rsidR="007A7A2F" w:rsidRDefault="007A7A2F" w:rsidP="007A7A2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знаки пунктуации,  используемые  при библиографическом описании.</w:t>
      </w:r>
    </w:p>
    <w:p w:rsidR="007A7A2F" w:rsidRDefault="007A7A2F" w:rsidP="007A7A2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оформите список литературы (по алфавиту!)</w:t>
      </w:r>
    </w:p>
    <w:p w:rsidR="007A7A2F" w:rsidRDefault="007A7A2F" w:rsidP="007A7A2F">
      <w:pPr>
        <w:pStyle w:val="a7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Оформить 5 источников для списка литературы курсовой работы в соответствии с требованиями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ГОСТ 7.1-2003.</w:t>
      </w:r>
    </w:p>
    <w:p w:rsidR="007A7A2F" w:rsidRDefault="007A7A2F" w:rsidP="007A7A2F">
      <w:pPr>
        <w:pStyle w:val="a7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Тема: «Средства хранения документов», курсовую работу писать не нужно, только составить список к ней.</w:t>
      </w: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НПО архивного дела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документами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: обложка дела, внутренняя опись, лист-заверитель. Работа с документами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: создание структурных схем.</w:t>
      </w:r>
    </w:p>
    <w:p w:rsidR="007A7A2F" w:rsidRDefault="007A7A2F" w:rsidP="007A7A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Задание: 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в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A7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обложку дела, внутреннюю опись, лист-заверитель.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Данные для заполнения: 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Акционерное общество «РОСТЕЛЕКОМ»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 -  Администрация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01- 01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 дела  «Приказы по основной деятельности АО «РОСТЕЛЕКОМ за 2020 год»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210  листах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Начато: 15.01.2020  Окончено: 25.12.2020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хранения  - постоянно 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№ 1234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№ 001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01-01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7A7A2F" w:rsidRDefault="007A7A2F" w:rsidP="007A7A2F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Титульный лист архивного дела. Обложка дела – образец оформления. Обложка  дела - образец оформления перепис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Титульный лист архивного дела. Обложка дела – образец оформления. Обложка  дела - образец оформления перепис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EHYwFgDAACcBgAADgAAAAAAAAAAAAAA&#10;AAAuAgAAZHJzL2Uyb0RvYy54bWxQSwECLQAUAAYACAAAACEATKDpLNgAAAADAQAADwAAAAAAAAAA&#10;AAAAAACyBQAAZHJzL2Rvd25yZXYueG1sUEsFBgAAAAAEAAQA8wAAAL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</w:rPr>
        <w:t>Обложка дела</w:t>
      </w:r>
      <w:r>
        <w:t xml:space="preserve"> 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40555" cy="4350385"/>
            <wp:effectExtent l="0" t="0" r="0" b="0"/>
            <wp:docPr id="3" name="Рисунок 3" descr="Описание: C:\Users\Павел\Desktop\76388ea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Павел\Desktop\76388ea5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435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во внутренней описи заполнить  шапку таблицы, таблицу  и итоговую запись. </w:t>
      </w:r>
    </w:p>
    <w:p w:rsidR="007A7A2F" w:rsidRDefault="007A7A2F" w:rsidP="007A7A2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«Приказ об утверждении плана поставок на 2020 г.»  индекс  01-01/01  от 15.01.2020</w:t>
      </w:r>
    </w:p>
    <w:p w:rsidR="007A7A2F" w:rsidRDefault="007A7A2F" w:rsidP="007A7A2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«Приказ об утверждении плана работы АО «РОСТЕЛЕКОМ» на 2020 г.»  индекс  01-01/02  от 16.01.2020</w:t>
      </w:r>
    </w:p>
    <w:p w:rsidR="007A7A2F" w:rsidRDefault="007A7A2F" w:rsidP="007A7A2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внедрении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дополнительных производственных помещениях работы </w:t>
      </w:r>
    </w:p>
    <w:p w:rsidR="007A7A2F" w:rsidRDefault="007A7A2F" w:rsidP="007A7A2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«РОСТЕЛЕКОМ» на 2020 г»  индекс  01-01/03  от 17.01.2020</w:t>
      </w:r>
    </w:p>
    <w:p w:rsidR="007A7A2F" w:rsidRDefault="007A7A2F" w:rsidP="007A7A2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«Приказ о закупках сырья АО «РОСТЕЛЕКОМ» на 2020 г.»  индекс  01-01/01  от 15.01.2020</w:t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31815" cy="4170045"/>
            <wp:effectExtent l="0" t="0" r="6985" b="1905"/>
            <wp:docPr id="2" name="Рисунок 2" descr="Описание: Опись передаваемых документов — образец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ь передаваемых документов — образец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</w:p>
    <w:p w:rsidR="007A7A2F" w:rsidRDefault="007A7A2F" w:rsidP="007A7A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7675" cy="3512185"/>
            <wp:effectExtent l="0" t="0" r="0" b="0"/>
            <wp:docPr id="1" name="Рисунок 1" descr="Описание: Личное дело сотрудника – образец оформления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Личное дело сотрудника – образец оформления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45" r="-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75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2F" w:rsidRDefault="007A7A2F" w:rsidP="007A7A2F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В  деле - 210 листов</w:t>
      </w:r>
    </w:p>
    <w:p w:rsidR="007A7A2F" w:rsidRDefault="007A7A2F" w:rsidP="007A7A2F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Литерные номера листов  - 2А</w:t>
      </w:r>
    </w:p>
    <w:p w:rsidR="007A7A2F" w:rsidRDefault="007A7A2F" w:rsidP="007A7A2F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Пропущенные листы – 120</w:t>
      </w:r>
    </w:p>
    <w:p w:rsidR="007A7A2F" w:rsidRDefault="007A7A2F" w:rsidP="007A7A2F">
      <w:pPr>
        <w:spacing w:after="0"/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t>Внутренней описи -1 лист</w:t>
      </w:r>
    </w:p>
    <w:p w:rsidR="007A7A2F" w:rsidRDefault="007A7A2F" w:rsidP="007A7A2F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Особенности  - неразборчивый тест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лист – 25</w:t>
      </w:r>
    </w:p>
    <w:p w:rsidR="007A7A2F" w:rsidRDefault="007A7A2F" w:rsidP="007A7A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Дата – 30.11.2020</w:t>
      </w:r>
    </w:p>
    <w:p w:rsidR="007A7A2F" w:rsidRDefault="007A7A2F" w:rsidP="007A7A2F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Подпись   ФИО</w:t>
      </w: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сохранности документов</w:t>
      </w:r>
    </w:p>
    <w:p w:rsidR="007A7A2F" w:rsidRDefault="007A7A2F" w:rsidP="007A7A2F">
      <w:pPr>
        <w:rPr>
          <w:rFonts w:ascii="Times New Roman" w:hAnsi="Times New Roman" w:cs="Times New Roman"/>
          <w:b/>
          <w:sz w:val="28"/>
          <w:szCs w:val="28"/>
        </w:rPr>
      </w:pPr>
    </w:p>
    <w:p w:rsidR="007A7A2F" w:rsidRDefault="007A7A2F" w:rsidP="007A7A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7A2F" w:rsidRDefault="007A7A2F" w:rsidP="007A7A2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письма необходимыми реквизитами (справочные данные об организации,  адресат, подпись, исполнитель)</w:t>
      </w:r>
    </w:p>
    <w:p w:rsidR="007A7A2F" w:rsidRDefault="007A7A2F" w:rsidP="007A7A2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Зарегистрируйте письма в  контрольно-регистрационной карточке (образец карточки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стр.165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у вас  должно получиться 3 карточки.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ind w:firstLine="708"/>
        <w:rPr>
          <w:rStyle w:val="a8"/>
          <w:color w:val="000000"/>
        </w:rPr>
      </w:pPr>
      <w:r>
        <w:rPr>
          <w:color w:val="CC0000"/>
          <w:bdr w:val="none" w:sz="0" w:space="0" w:color="auto" w:frame="1"/>
          <w:shd w:val="clear" w:color="auto" w:fill="FFFFFF"/>
        </w:rPr>
        <w:t>Письмо-сообщение</w:t>
      </w:r>
      <w:r>
        <w:rPr>
          <w:color w:val="000000"/>
          <w:shd w:val="clear" w:color="auto" w:fill="FFFFFF"/>
        </w:rPr>
        <w:t> – о событиях, имеющих взаимный интерес для автора и адресата. Может быть как инициативным письмом, так и ответом.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</w:pPr>
      <w:r>
        <w:rPr>
          <w:rStyle w:val="a8"/>
          <w:color w:val="000000"/>
        </w:rPr>
        <w:t xml:space="preserve"> </w:t>
      </w:r>
      <w:proofErr w:type="gramStart"/>
      <w:r>
        <w:rPr>
          <w:rStyle w:val="a8"/>
          <w:color w:val="000000"/>
        </w:rPr>
        <w:t>п</w:t>
      </w:r>
      <w:proofErr w:type="gramEnd"/>
      <w:r>
        <w:rPr>
          <w:rStyle w:val="a8"/>
          <w:color w:val="000000"/>
        </w:rPr>
        <w:t>исьмо-сообщение</w:t>
      </w:r>
      <w:r>
        <w:rPr>
          <w:color w:val="000000"/>
        </w:rPr>
        <w:t> 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1.Сообщаем, что программный комплекс «</w:t>
      </w:r>
      <w:proofErr w:type="spellStart"/>
      <w:r>
        <w:rPr>
          <w:color w:val="000000"/>
        </w:rPr>
        <w:t>Карпуль</w:t>
      </w:r>
      <w:proofErr w:type="spellEnd"/>
      <w:r>
        <w:rPr>
          <w:color w:val="000000"/>
        </w:rPr>
        <w:t>» находится в эксплуатации в течение трех месяцев. В ваш адрес письмом общества от 28.08.2014 № 08-21/942 уже была направлена информация о возникших трудностях в ходе использования комплекса. Дополнительных замечаний и предложений не имеем.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proofErr w:type="gramStart"/>
      <w:r>
        <w:rPr>
          <w:color w:val="000000"/>
        </w:rPr>
        <w:t>_____________________________________________________________________________</w:t>
      </w:r>
      <w:proofErr w:type="gramEnd"/>
    </w:p>
    <w:p w:rsidR="007A7A2F" w:rsidRDefault="007A7A2F" w:rsidP="007A7A2F">
      <w:pPr>
        <w:pStyle w:val="a4"/>
        <w:shd w:val="clear" w:color="auto" w:fill="FFFFFF"/>
        <w:spacing w:before="0" w:beforeAutospacing="0" w:after="0" w:afterAutospacing="0" w:line="285" w:lineRule="atLeast"/>
        <w:ind w:firstLine="708"/>
        <w:rPr>
          <w:color w:val="000000"/>
        </w:rPr>
      </w:pPr>
      <w:proofErr w:type="gramStart"/>
      <w:r>
        <w:rPr>
          <w:color w:val="CC0000"/>
          <w:bdr w:val="none" w:sz="0" w:space="0" w:color="auto" w:frame="1"/>
        </w:rPr>
        <w:t>Письмо-извещение</w:t>
      </w:r>
      <w:r>
        <w:rPr>
          <w:color w:val="000000"/>
        </w:rPr>
        <w:t> – основной целью является сообщить о публичном мероприятии, например, о совещании, конференции, выставке, семинаре, бизнес-туре и т.п.</w:t>
      </w:r>
      <w:proofErr w:type="gramEnd"/>
      <w:r>
        <w:rPr>
          <w:color w:val="000000"/>
        </w:rPr>
        <w:t xml:space="preserve"> Приводятся конкретные детали о мероприятии (о времени, месте и условиях), имеющие целью привлечь к участию получателя письма.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rStyle w:val="a8"/>
        </w:rPr>
      </w:pP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</w:pPr>
      <w:r>
        <w:rPr>
          <w:rStyle w:val="a8"/>
          <w:color w:val="000000"/>
        </w:rPr>
        <w:t>письмо-извещение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2.Учебный центр «Папка» приглашает Вас принять участие в семинаре по теме «Перспективы налогового администрирования крупнейших налогоплательщиков».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Семинар будет проводиться 08.02.2014 в 11-00 в здании ГОУ «Калининградская академия государственной службы» по адресу: г. Калининград, ул. Гагарина, 127. Программа семинара прилагается. Регистрация участников будет проводиться с 10-00.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Просим предварительно подтвердить Ваше согласие об участии в течение пяти дней. По всем вопросам обращайтесь в наш офис или по телефону 246-54-22.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Приложение: на 2 л. в 1 экз.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CC0000"/>
          <w:bdr w:val="none" w:sz="0" w:space="0" w:color="auto" w:frame="1"/>
        </w:rPr>
      </w:pPr>
      <w:r>
        <w:rPr>
          <w:color w:val="000000"/>
        </w:rPr>
        <w:t> ____________________________________________________________________________</w:t>
      </w:r>
      <w:r>
        <w:rPr>
          <w:color w:val="000000"/>
        </w:rPr>
        <w:br/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CC0000"/>
          <w:bdr w:val="none" w:sz="0" w:space="0" w:color="auto" w:frame="1"/>
        </w:rPr>
        <w:t>Письмо-уведомление</w:t>
      </w:r>
      <w:r>
        <w:rPr>
          <w:color w:val="000000"/>
        </w:rPr>
        <w:t> – несет в себе официальную информацию, представляющую ценность для адресата.</w:t>
      </w:r>
    </w:p>
    <w:p w:rsidR="007A7A2F" w:rsidRDefault="007A7A2F" w:rsidP="007A7A2F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</w:rPr>
      </w:pP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rStyle w:val="a8"/>
          <w:color w:val="000000"/>
        </w:rPr>
        <w:t>письмо-уведомление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3.ООО «</w:t>
      </w:r>
      <w:proofErr w:type="gramStart"/>
      <w:r>
        <w:rPr>
          <w:color w:val="000000"/>
        </w:rPr>
        <w:t>Миленка</w:t>
      </w:r>
      <w:proofErr w:type="gramEnd"/>
      <w:r>
        <w:rPr>
          <w:color w:val="000000"/>
        </w:rPr>
        <w:t>» уведомляет об изменении с 15.09.2014 банковских реквизитов и почтового адреса. Юридический адрес остался прежним.</w:t>
      </w:r>
    </w:p>
    <w:p w:rsidR="007A7A2F" w:rsidRDefault="007A7A2F" w:rsidP="007A7A2F">
      <w:pPr>
        <w:pStyle w:val="a4"/>
        <w:shd w:val="clear" w:color="auto" w:fill="FFFFFF"/>
        <w:spacing w:before="0" w:beforeAutospacing="0" w:after="136" w:afterAutospacing="0" w:line="285" w:lineRule="atLeast"/>
        <w:rPr>
          <w:color w:val="000000"/>
        </w:rPr>
      </w:pPr>
      <w:r>
        <w:rPr>
          <w:color w:val="000000"/>
        </w:rPr>
        <w:t>Банковские реквизиты: …новые полностью.</w:t>
      </w:r>
      <w:r>
        <w:rPr>
          <w:color w:val="000000"/>
        </w:rPr>
        <w:br/>
        <w:t>Почтовый адрес: …новый.</w:t>
      </w:r>
    </w:p>
    <w:p w:rsidR="007A7A2F" w:rsidRDefault="007A7A2F" w:rsidP="007A7A2F">
      <w:pPr>
        <w:rPr>
          <w:rFonts w:ascii="Times New Roman" w:hAnsi="Times New Roman" w:cs="Times New Roman"/>
          <w:b/>
          <w:sz w:val="24"/>
          <w:szCs w:val="24"/>
        </w:rPr>
      </w:pPr>
    </w:p>
    <w:p w:rsidR="007A7A2F" w:rsidRDefault="007A7A2F" w:rsidP="007A7A2F">
      <w:pPr>
        <w:rPr>
          <w:b/>
        </w:rPr>
      </w:pPr>
      <w:r>
        <w:rPr>
          <w:b/>
        </w:rPr>
        <w:t xml:space="preserve">Угловой бланк письма - образец </w:t>
      </w:r>
      <w:hyperlink r:id="rId10" w:history="1">
        <w:r>
          <w:rPr>
            <w:rStyle w:val="a3"/>
            <w:b/>
            <w:lang w:val="en-US"/>
          </w:rPr>
          <w:t>http</w:t>
        </w:r>
        <w:r>
          <w:rPr>
            <w:rStyle w:val="a3"/>
            <w:b/>
          </w:rPr>
          <w:t>://</w:t>
        </w:r>
        <w:proofErr w:type="spellStart"/>
        <w:r>
          <w:rPr>
            <w:rStyle w:val="a3"/>
            <w:b/>
            <w:lang w:val="en-US"/>
          </w:rPr>
          <w:t>delo</w:t>
        </w:r>
        <w:proofErr w:type="spellEnd"/>
        <w:r>
          <w:rPr>
            <w:rStyle w:val="a3"/>
            <w:b/>
          </w:rPr>
          <w:t>-</w:t>
        </w:r>
        <w:proofErr w:type="spellStart"/>
        <w:r>
          <w:rPr>
            <w:rStyle w:val="a3"/>
            <w:b/>
            <w:lang w:val="en-US"/>
          </w:rPr>
          <w:t>ved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</w:p>
    <w:p w:rsidR="007A7A2F" w:rsidRDefault="007A7A2F" w:rsidP="007A7A2F"/>
    <w:tbl>
      <w:tblPr>
        <w:tblW w:w="110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58"/>
        <w:gridCol w:w="505"/>
        <w:gridCol w:w="26"/>
        <w:gridCol w:w="378"/>
        <w:gridCol w:w="1062"/>
        <w:gridCol w:w="1259"/>
        <w:gridCol w:w="1077"/>
        <w:gridCol w:w="4987"/>
      </w:tblGrid>
      <w:tr w:rsidR="007A7A2F" w:rsidTr="007A7A2F">
        <w:trPr>
          <w:cantSplit/>
          <w:trHeight w:hRule="exact" w:val="1021"/>
        </w:trPr>
        <w:tc>
          <w:tcPr>
            <w:tcW w:w="2291" w:type="dxa"/>
            <w:gridSpan w:val="3"/>
          </w:tcPr>
          <w:p w:rsidR="007A7A2F" w:rsidRDefault="007A7A2F"/>
          <w:p w:rsidR="007A7A2F" w:rsidRDefault="007A7A2F">
            <w:pPr>
              <w:jc w:val="center"/>
            </w:pPr>
          </w:p>
        </w:tc>
        <w:tc>
          <w:tcPr>
            <w:tcW w:w="1440" w:type="dxa"/>
            <w:gridSpan w:val="2"/>
          </w:tcPr>
          <w:p w:rsidR="007A7A2F" w:rsidRDefault="007A7A2F">
            <w:pPr>
              <w:jc w:val="center"/>
              <w:rPr>
                <w:sz w:val="18"/>
                <w:szCs w:val="18"/>
              </w:rPr>
            </w:pPr>
          </w:p>
          <w:p w:rsidR="007A7A2F" w:rsidRDefault="007A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Логотип, </w:t>
            </w:r>
          </w:p>
          <w:p w:rsidR="007A7A2F" w:rsidRDefault="007A7A2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если имеется</w:t>
            </w:r>
          </w:p>
        </w:tc>
        <w:tc>
          <w:tcPr>
            <w:tcW w:w="1260" w:type="dxa"/>
          </w:tcPr>
          <w:p w:rsidR="007A7A2F" w:rsidRDefault="007A7A2F"/>
          <w:p w:rsidR="007A7A2F" w:rsidRDefault="007A7A2F">
            <w:pPr>
              <w:jc w:val="center"/>
            </w:pPr>
          </w:p>
        </w:tc>
        <w:tc>
          <w:tcPr>
            <w:tcW w:w="1077" w:type="dxa"/>
          </w:tcPr>
          <w:p w:rsidR="007A7A2F" w:rsidRDefault="007A7A2F"/>
        </w:tc>
        <w:tc>
          <w:tcPr>
            <w:tcW w:w="4989" w:type="dxa"/>
          </w:tcPr>
          <w:p w:rsidR="007A7A2F" w:rsidRDefault="007A7A2F">
            <w:pPr>
              <w:ind w:firstLine="2856"/>
              <w:rPr>
                <w:sz w:val="28"/>
                <w:szCs w:val="28"/>
              </w:rPr>
            </w:pPr>
          </w:p>
        </w:tc>
      </w:tr>
      <w:tr w:rsidR="007A7A2F" w:rsidTr="007A7A2F">
        <w:trPr>
          <w:cantSplit/>
          <w:trHeight w:val="567"/>
        </w:trPr>
        <w:tc>
          <w:tcPr>
            <w:tcW w:w="4991" w:type="dxa"/>
            <w:gridSpan w:val="6"/>
            <w:tcMar>
              <w:top w:w="0" w:type="dxa"/>
              <w:left w:w="89" w:type="dxa"/>
              <w:bottom w:w="0" w:type="dxa"/>
              <w:right w:w="89" w:type="dxa"/>
            </w:tcMar>
          </w:tcPr>
          <w:p w:rsidR="007A7A2F" w:rsidRDefault="007A7A2F">
            <w:pPr>
              <w:tabs>
                <w:tab w:val="left" w:pos="4180"/>
              </w:tabs>
              <w:jc w:val="center"/>
              <w:rPr>
                <w:b/>
                <w:bCs/>
                <w:sz w:val="8"/>
                <w:szCs w:val="8"/>
              </w:rPr>
            </w:pPr>
          </w:p>
          <w:p w:rsidR="007A7A2F" w:rsidRDefault="007A7A2F">
            <w:pPr>
              <w:tabs>
                <w:tab w:val="left" w:pos="41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 С ОГРАНИЧЕННОЙ ОТВЕТСТВЕННОСТЬЮ «ПЕТЕЛЬКА»</w:t>
            </w:r>
          </w:p>
          <w:p w:rsidR="007A7A2F" w:rsidRDefault="007A7A2F">
            <w:pPr>
              <w:tabs>
                <w:tab w:val="left" w:pos="4180"/>
              </w:tabs>
              <w:jc w:val="center"/>
              <w:rPr>
                <w:b/>
                <w:bCs/>
                <w:sz w:val="4"/>
                <w:szCs w:val="4"/>
              </w:rPr>
            </w:pPr>
          </w:p>
          <w:p w:rsidR="007A7A2F" w:rsidRDefault="007A7A2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(ООО «Петелька»)</w:t>
            </w:r>
          </w:p>
          <w:p w:rsidR="007A7A2F" w:rsidRDefault="007A7A2F">
            <w:pPr>
              <w:tabs>
                <w:tab w:val="left" w:pos="4180"/>
              </w:tabs>
              <w:jc w:val="center"/>
              <w:rPr>
                <w:sz w:val="4"/>
                <w:szCs w:val="4"/>
              </w:rPr>
            </w:pPr>
          </w:p>
          <w:p w:rsidR="007A7A2F" w:rsidRDefault="007A7A2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Дикая</w:t>
            </w:r>
            <w:proofErr w:type="gramEnd"/>
            <w:r>
              <w:rPr>
                <w:sz w:val="16"/>
                <w:szCs w:val="16"/>
              </w:rPr>
              <w:t>, 125, г. Владивосток, 000000</w:t>
            </w:r>
          </w:p>
          <w:p w:rsidR="007A7A2F" w:rsidRDefault="007A7A2F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(0000)55-00-62; Телефакс: (0000)55-00-62;</w:t>
            </w:r>
          </w:p>
          <w:p w:rsidR="007A7A2F" w:rsidRDefault="007A7A2F">
            <w:pPr>
              <w:jc w:val="center"/>
              <w:rPr>
                <w:color w:val="0000FF"/>
                <w:sz w:val="16"/>
                <w:szCs w:val="16"/>
                <w:u w:val="single"/>
              </w:rPr>
            </w:pPr>
            <w:r>
              <w:rPr>
                <w:color w:val="0000FF"/>
                <w:sz w:val="16"/>
                <w:szCs w:val="16"/>
                <w:u w:val="single"/>
                <w:lang w:val="en-US"/>
              </w:rPr>
              <w:t>http</w:t>
            </w:r>
            <w:r>
              <w:rPr>
                <w:color w:val="0000FF"/>
                <w:sz w:val="16"/>
                <w:szCs w:val="16"/>
                <w:u w:val="single"/>
              </w:rPr>
              <w:t>://</w:t>
            </w:r>
            <w:proofErr w:type="spellStart"/>
            <w:r>
              <w:rPr>
                <w:color w:val="0000FF"/>
                <w:sz w:val="16"/>
                <w:szCs w:val="16"/>
                <w:u w:val="single"/>
                <w:lang w:val="en-US"/>
              </w:rPr>
              <w:t>delo</w:t>
            </w:r>
            <w:proofErr w:type="spellEnd"/>
            <w:r>
              <w:rPr>
                <w:color w:val="0000FF"/>
                <w:sz w:val="16"/>
                <w:szCs w:val="16"/>
                <w:u w:val="single"/>
              </w:rPr>
              <w:t>-</w:t>
            </w:r>
            <w:proofErr w:type="spellStart"/>
            <w:r>
              <w:rPr>
                <w:color w:val="0000FF"/>
                <w:sz w:val="16"/>
                <w:szCs w:val="16"/>
                <w:u w:val="single"/>
                <w:lang w:val="en-US"/>
              </w:rPr>
              <w:t>ved</w:t>
            </w:r>
            <w:proofErr w:type="spellEnd"/>
            <w:r>
              <w:rPr>
                <w:color w:val="0000FF"/>
                <w:sz w:val="16"/>
                <w:szCs w:val="16"/>
                <w:u w:val="single"/>
              </w:rPr>
              <w:t>.</w:t>
            </w:r>
            <w:proofErr w:type="spellStart"/>
            <w:r>
              <w:rPr>
                <w:color w:val="0000FF"/>
                <w:sz w:val="16"/>
                <w:szCs w:val="16"/>
                <w:u w:val="single"/>
                <w:lang w:val="en-US"/>
              </w:rPr>
              <w:t>ru</w:t>
            </w:r>
            <w:proofErr w:type="spellEnd"/>
          </w:p>
          <w:p w:rsidR="007A7A2F" w:rsidRDefault="007A7A2F">
            <w:pPr>
              <w:jc w:val="center"/>
              <w:rPr>
                <w:sz w:val="4"/>
                <w:szCs w:val="4"/>
              </w:rPr>
            </w:pPr>
          </w:p>
          <w:p w:rsidR="007A7A2F" w:rsidRDefault="007A7A2F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…, ОГРН …,</w:t>
            </w:r>
          </w:p>
          <w:p w:rsidR="007A7A2F" w:rsidRDefault="007A7A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…</w:t>
            </w:r>
          </w:p>
        </w:tc>
        <w:tc>
          <w:tcPr>
            <w:tcW w:w="1077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</w:tcPr>
          <w:p w:rsidR="007A7A2F" w:rsidRDefault="007A7A2F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  <w:tcMar>
              <w:top w:w="0" w:type="dxa"/>
              <w:left w:w="89" w:type="dxa"/>
              <w:bottom w:w="0" w:type="dxa"/>
              <w:right w:w="89" w:type="dxa"/>
            </w:tcMar>
            <w:hideMark/>
          </w:tcPr>
          <w:p w:rsidR="007A7A2F" w:rsidRDefault="007A7A2F">
            <w:pPr>
              <w:pStyle w:val="a5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Адресат</w:t>
            </w:r>
          </w:p>
        </w:tc>
      </w:tr>
      <w:tr w:rsidR="007A7A2F" w:rsidTr="007A7A2F">
        <w:trPr>
          <w:cantSplit/>
          <w:trHeight w:hRule="exact" w:val="397"/>
        </w:trPr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A7A2F" w:rsidRDefault="007A7A2F">
            <w:r>
              <w:t>00.00.2014</w:t>
            </w:r>
          </w:p>
        </w:tc>
        <w:tc>
          <w:tcPr>
            <w:tcW w:w="404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A7A2F" w:rsidRDefault="007A7A2F">
            <w:r>
              <w:t>№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A7A2F" w:rsidRDefault="007A7A2F">
            <w:r>
              <w:t>00-00/123</w:t>
            </w:r>
          </w:p>
        </w:tc>
        <w:tc>
          <w:tcPr>
            <w:tcW w:w="1077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2F" w:rsidTr="007A7A2F">
        <w:trPr>
          <w:cantSplit/>
          <w:trHeight w:hRule="exact" w:val="227"/>
        </w:trPr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A2F" w:rsidRDefault="007A7A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7A7A2F" w:rsidRDefault="007A7A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A2F" w:rsidRDefault="007A7A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2F" w:rsidTr="007A7A2F">
        <w:trPr>
          <w:cantSplit/>
          <w:trHeight w:hRule="exact" w:val="397"/>
        </w:trPr>
        <w:tc>
          <w:tcPr>
            <w:tcW w:w="176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A7A2F" w:rsidRDefault="007A7A2F">
            <w:r>
              <w:t>На №</w:t>
            </w:r>
          </w:p>
        </w:tc>
        <w:tc>
          <w:tcPr>
            <w:tcW w:w="3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7A7A2F" w:rsidRDefault="007A7A2F">
            <w:r>
              <w:t>00-00/321 от 00.00.2014</w:t>
            </w:r>
          </w:p>
        </w:tc>
        <w:tc>
          <w:tcPr>
            <w:tcW w:w="1077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2F" w:rsidTr="007A7A2F">
        <w:trPr>
          <w:cantSplit/>
          <w:trHeight w:hRule="exact" w:val="227"/>
        </w:trPr>
        <w:tc>
          <w:tcPr>
            <w:tcW w:w="1760" w:type="dxa"/>
            <w:vAlign w:val="bottom"/>
          </w:tcPr>
          <w:p w:rsidR="007A7A2F" w:rsidRDefault="007A7A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7A2F" w:rsidRDefault="007A7A2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2F" w:rsidTr="007A7A2F">
        <w:trPr>
          <w:cantSplit/>
          <w:trHeight w:val="1021"/>
        </w:trPr>
        <w:tc>
          <w:tcPr>
            <w:tcW w:w="4991" w:type="dxa"/>
            <w:gridSpan w:val="6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:rsidR="007A7A2F" w:rsidRDefault="007A7A2F">
            <w:pPr>
              <w:jc w:val="both"/>
            </w:pPr>
            <w:r>
              <w:t>О чем письмо</w:t>
            </w:r>
          </w:p>
        </w:tc>
        <w:tc>
          <w:tcPr>
            <w:tcW w:w="1077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sz w:val="12"/>
              </w:rPr>
            </w:pPr>
          </w:p>
        </w:tc>
        <w:tc>
          <w:tcPr>
            <w:tcW w:w="4989" w:type="dxa"/>
            <w:vMerge/>
            <w:vAlign w:val="center"/>
            <w:hideMark/>
          </w:tcPr>
          <w:p w:rsidR="007A7A2F" w:rsidRDefault="007A7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A2F" w:rsidRDefault="007A7A2F" w:rsidP="007A7A2F">
      <w:pPr>
        <w:rPr>
          <w:rFonts w:ascii="Times New Roman" w:hAnsi="Times New Roman" w:cs="Times New Roman"/>
          <w:b/>
          <w:sz w:val="24"/>
          <w:szCs w:val="24"/>
        </w:rPr>
      </w:pPr>
    </w:p>
    <w:p w:rsidR="0047734E" w:rsidRDefault="0047734E"/>
    <w:sectPr w:rsidR="0047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E32"/>
    <w:multiLevelType w:val="hybridMultilevel"/>
    <w:tmpl w:val="8E6C2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633"/>
    <w:multiLevelType w:val="hybridMultilevel"/>
    <w:tmpl w:val="3EDABD70"/>
    <w:lvl w:ilvl="0" w:tplc="AA4EEC5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A274B1F"/>
    <w:multiLevelType w:val="hybridMultilevel"/>
    <w:tmpl w:val="B4CC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B99"/>
    <w:multiLevelType w:val="hybridMultilevel"/>
    <w:tmpl w:val="E9CCBC78"/>
    <w:lvl w:ilvl="0" w:tplc="EF3202FC">
      <w:start w:val="1"/>
      <w:numFmt w:val="decimal"/>
      <w:lvlText w:val="%1."/>
      <w:lvlJc w:val="left"/>
      <w:pPr>
        <w:ind w:left="416" w:hanging="360"/>
      </w:p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>
      <w:start w:val="1"/>
      <w:numFmt w:val="lowerRoman"/>
      <w:lvlText w:val="%3."/>
      <w:lvlJc w:val="right"/>
      <w:pPr>
        <w:ind w:left="1856" w:hanging="180"/>
      </w:pPr>
    </w:lvl>
    <w:lvl w:ilvl="3" w:tplc="0419000F">
      <w:start w:val="1"/>
      <w:numFmt w:val="decimal"/>
      <w:lvlText w:val="%4."/>
      <w:lvlJc w:val="left"/>
      <w:pPr>
        <w:ind w:left="2576" w:hanging="360"/>
      </w:pPr>
    </w:lvl>
    <w:lvl w:ilvl="4" w:tplc="04190019">
      <w:start w:val="1"/>
      <w:numFmt w:val="lowerLetter"/>
      <w:lvlText w:val="%5."/>
      <w:lvlJc w:val="left"/>
      <w:pPr>
        <w:ind w:left="3296" w:hanging="360"/>
      </w:pPr>
    </w:lvl>
    <w:lvl w:ilvl="5" w:tplc="0419001B">
      <w:start w:val="1"/>
      <w:numFmt w:val="lowerRoman"/>
      <w:lvlText w:val="%6."/>
      <w:lvlJc w:val="right"/>
      <w:pPr>
        <w:ind w:left="4016" w:hanging="180"/>
      </w:pPr>
    </w:lvl>
    <w:lvl w:ilvl="6" w:tplc="0419000F">
      <w:start w:val="1"/>
      <w:numFmt w:val="decimal"/>
      <w:lvlText w:val="%7."/>
      <w:lvlJc w:val="left"/>
      <w:pPr>
        <w:ind w:left="4736" w:hanging="360"/>
      </w:pPr>
    </w:lvl>
    <w:lvl w:ilvl="7" w:tplc="04190019">
      <w:start w:val="1"/>
      <w:numFmt w:val="lowerLetter"/>
      <w:lvlText w:val="%8."/>
      <w:lvlJc w:val="left"/>
      <w:pPr>
        <w:ind w:left="5456" w:hanging="360"/>
      </w:pPr>
    </w:lvl>
    <w:lvl w:ilvl="8" w:tplc="0419001B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2F"/>
    <w:rsid w:val="0047734E"/>
    <w:rsid w:val="007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7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A7A2F"/>
    <w:pPr>
      <w:ind w:left="720"/>
      <w:contextualSpacing/>
    </w:pPr>
  </w:style>
  <w:style w:type="character" w:styleId="a8">
    <w:name w:val="Strong"/>
    <w:basedOn w:val="a0"/>
    <w:uiPriority w:val="22"/>
    <w:qFormat/>
    <w:rsid w:val="007A7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A7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A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A7A2F"/>
    <w:pPr>
      <w:ind w:left="720"/>
      <w:contextualSpacing/>
    </w:pPr>
  </w:style>
  <w:style w:type="character" w:styleId="a8">
    <w:name w:val="Strong"/>
    <w:basedOn w:val="a0"/>
    <w:uiPriority w:val="22"/>
    <w:qFormat/>
    <w:rsid w:val="007A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erokhina2011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lo-ve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2021-11-15T07:12:00Z</dcterms:created>
  <dcterms:modified xsi:type="dcterms:W3CDTF">2021-11-15T07:12:00Z</dcterms:modified>
</cp:coreProperties>
</file>