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Министерство </w:t>
      </w:r>
      <w:r w:rsidR="005F3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 защиты Нижегородской области</w:t>
      </w:r>
    </w:p>
    <w:p w:rsidR="00D17AD1" w:rsidRPr="00274200" w:rsidRDefault="00274200" w:rsidP="00D17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</w:t>
      </w:r>
      <w:r w:rsidR="00D17A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бюджетноепрофессиональное образовательное</w:t>
      </w: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учреждение </w:t>
      </w:r>
      <w:r w:rsidR="005F3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социального обслуживания «Нижегородское училище-интернат»</w:t>
      </w: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УКАЗАНИЯ</w:t>
      </w: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выполнению самостоятельных работ</w:t>
      </w: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5F3AF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профессии </w:t>
      </w: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5F3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46.01.03 Делопроизводитель</w:t>
      </w: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Default="00274200" w:rsidP="00274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автор: </w:t>
      </w:r>
      <w:r w:rsidR="00D17A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Ерохина И.А.</w:t>
      </w:r>
    </w:p>
    <w:p w:rsidR="005F3AF0" w:rsidRPr="00274200" w:rsidRDefault="005F3AF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Козлова М. А.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161" w:rsidRDefault="00CF7161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ВВЕДЕНИЕ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Внеаудиторная самостоятельная работа студентов – планируемая, учебная, учебно-исследовательская, научно-исследовательская работа студентов, выполняемая во внеаудиторное время по заданию и при руководстве преподавателя, но без его непосредственного присутствия.</w:t>
      </w:r>
    </w:p>
    <w:p w:rsidR="00274200" w:rsidRPr="005F3AF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методические указания предназначены для организации внеаудиторной нагрузки студентов квалификации </w:t>
      </w:r>
      <w:r w:rsidRPr="00274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46.01.03 «Делопроизводитель</w:t>
      </w:r>
      <w:r w:rsidRPr="005F3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»</w:t>
      </w:r>
      <w:r w:rsidRPr="005F3AF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в рамках освоения учебной программы дисциплины </w:t>
      </w:r>
      <w:r w:rsidRPr="005F3A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ОП. 03.</w:t>
      </w:r>
      <w:r w:rsidRPr="005F3AF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5F3A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Основы делопроизводства.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по данной квалификации в результат</w:t>
      </w:r>
      <w:r w:rsidR="005F3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освоения дисциплин</w:t>
      </w: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студент должен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уметь: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оформлять различные виды писем;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документирование организационно-распорядительной деятельности учреждений.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знать: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сведения из истории делопроизводства</w:t>
      </w:r>
      <w:r w:rsidR="005F3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архивного дела</w:t>
      </w: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 положения по документированию управленческой деятельности;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документов: трудовые контакты; приказы о приеме на работу, увольнении и переводе работника; трудовые книжки, личные карточки.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Самостоятельная работа проводится с целью: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систематизации и закрепления полученных теоретических знаний и практических умений обучающихся;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углубления и расширения теоретических знаний;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исследовательских умений.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Предложенные самостоятельные работы содержат задания, связанные с оформлением управленческой документации, поиском информации в сети Интернет, работой с нормативной и справочной литературой.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самостоятельных работ способствует формированию необходимых умений, а так же развитию деловых качеств, необходимых в будущей трудовой деятельности, таких как </w:t>
      </w:r>
      <w:proofErr w:type="gramStart"/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</w:t>
      </w:r>
      <w:proofErr w:type="gramEnd"/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анализировать и сравнивать, внимательность, аккуратность, точность и т.д..</w:t>
      </w:r>
    </w:p>
    <w:p w:rsidR="00274200" w:rsidRPr="00274200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274200" w:rsidRPr="00274200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A"/>
          <w:kern w:val="36"/>
          <w:lang w:eastAsia="ru-RU"/>
        </w:rPr>
        <w:t>Реком</w:t>
      </w:r>
      <w:r w:rsidRPr="00274200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е</w:t>
      </w:r>
      <w:r w:rsidRPr="00274200">
        <w:rPr>
          <w:rFonts w:ascii="Times New Roman" w:eastAsia="Times New Roman" w:hAnsi="Times New Roman" w:cs="Times New Roman"/>
          <w:color w:val="00000A"/>
          <w:kern w:val="36"/>
          <w:lang w:eastAsia="ru-RU"/>
        </w:rPr>
        <w:t>ндуемая литература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 литература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конституционный закон от 25 декабря 2000 г. N 2-ФКЗ «О Государственном гербе Российской Федерации» (с изм. и доп. от 12 марта 2014 г.).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кодекс Российской Федерации (ГК РФ) (части первая, вторая и третья) (с изм. и доп. от 29 июня 2015 г. №209-ФЗ)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Трудовой кодекс Российской Федерации от 30 декабря 2001 г. N 197-ФЗ (ТК РФ) (с изм. и доп. от 29 июня 2015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 РФ от 25 октября 1991 г. N 1807-I «О языках народов Российской Федерации» (с изм. и доп. от 12 марта 2014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 РФ от 21 июля 1993 г. №5485-I «О государственной тайне» (с изм. и доп. от 18.03.2015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закон от 27 июля 2006 г. №149-ФЗ "Об информации, информационных технологиях и о защите информации" (с изм. от 29 июня 2015 г.).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закон от 6 декабря 2011 г. №402-ФЗ "О бухгалтерском учете" (с изм. и доп. от 04 ноября 2014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закон от 27 декабря 2002 г. №184-ФЗ «О техническом регулировании» (с изм. и доп. от 29 июня 2015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закон от 22 октября 2004 г. №125-ФЗ «Об архивном деле в Российской Федерации» (изм. и доп. от 04 октября 2014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закон от 10 января 2002 г. №1-ФЗ "Об электронной цифровой подписи"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 Президента РФ от 6 марта 1997 г. №188 «Об утверждении перечня сведений конфиденциального характера» (с изм. и доп. от 23 сентября 2005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 Президента РФ от 24 января 1998 г. №61 «О перечне сведений, отнесенных к государственной тайне»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Указ Президента РФ от 11 февраля 2006 г. №90 «О перечне сведений, отнесенных к государственной тайне».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Правительства РФ от 27 декабря 1995 г. №1268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 (с изм. и доп. от 8 июня 2001 г.).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Правительства РФ от 4 сентября 1995 г. №870 «Об утверждении Правил отнесения сведений, составляющих государственную тайну, к различным степеням секретности» (с изм. и доп. от 15 января 2008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Постановление Правительства РФ от 13 августа 1997 г. №1009 «Об утверждении </w:t>
      </w:r>
      <w:proofErr w:type="gram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их государственной регистрации» (с изм. и доп. от 30 января 2015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Правительства РФ от 19 января 2005 г. №30 «О Типовом регламенте взаимодействия федеральных органов исполнительной власти» (с изм. и доп. от 03 апреля 2015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Правительства РФ от 28 июля 2005 г. N 452 «О Типовом регламенте внутренней организации федеральных органов исполнительной власти» (с изм. и доп. от 03 апреля 2015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Правительства РФ от 17 июня 2004 г. №290 «О Федеральном архивном агентстве» (с изм. и доп. от 28 апреля 2015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Правительства РФ от 16 апреля 2003 г. № 225 «О трудовых книжках» (с изм. и доп. от 25 марта 2015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Межгосударственный стандарт ГОСТ 2.105-95. Общие требования к текстовым документам (введён в действие постановлением Госстандарта РФ от 8 августа 1995 г. №426 с изм. и доп. от 01 сентября 2006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Общероссийский классификатор стандартов ОК (МК (ИСО/инфо МКС) 001-96) 001-2000 (утв. Постановлением Госстандарта России от 17 мая 200 г. №138-ст) (ред. от 26 сентября 2013 г.)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ГОСТ </w:t>
      </w:r>
      <w:proofErr w:type="gram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6.30-2003 Унифицированные системы документации. Унифицированная система организационно - распорядительной документации. Требования к оформлению документов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ГОСТ </w:t>
      </w:r>
      <w:proofErr w:type="gram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7.0.8-2013 «Система стандартов по информации, библиотечному и издательскому делу. Делопроизводство и архивное дело. Термины и определения» (утв. приказом </w:t>
      </w:r>
      <w:proofErr w:type="spell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Росстандарта</w:t>
      </w:r>
      <w:proofErr w:type="spell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17.10.2013 № 1185-ст)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 управления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делопроизводства в федеральных органах исполнительной власти утв. постановлением Правительства Российской Федерации от 15.06.2009 г. № 477.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 (утв. Приказом Министерства культуры РФ от 25 августа 2010 г. № 558)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Совета Евразийской экономической комиссии от 18.09.2014 N 71 "О Порядке работы с документами ограниченного распространения (конфиденциальными и для служебного пользования) в Евразийской экономической комиссии"VII. Ведение делопроизводства на совещаниях при обсуждении документов ограниченного распространения (информации ограниченного распространения).</w:t>
      </w:r>
    </w:p>
    <w:p w:rsidR="00274200" w:rsidRPr="00274200" w:rsidRDefault="00164778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274200" w:rsidRPr="00274200">
          <w:rPr>
            <w:rFonts w:ascii="Arial" w:eastAsia="Times New Roman" w:hAnsi="Arial" w:cs="Arial"/>
            <w:color w:val="00000A"/>
            <w:sz w:val="18"/>
            <w:szCs w:val="18"/>
            <w:u w:val="single"/>
            <w:lang w:eastAsia="ru-RU"/>
          </w:rPr>
          <w:t>Приказ Роспатента от 31.12.2008 N 161 "Об утверждении Порядка осуществления делопроизводства по международным заявкам"</w:t>
        </w:r>
      </w:hyperlink>
      <w:r w:rsidR="00274200"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 Федеральной налоговой службы России от 25.01.2012 г.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Кирсанова М.В. Современное делопроизводство: Учебное пособие – 4-е изд. Изд-во «ИНФРА-М». – М.: 2014 – 321 с.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Басаков</w:t>
      </w:r>
      <w:proofErr w:type="spellEnd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М.И., </w:t>
      </w:r>
      <w:proofErr w:type="spellStart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Замыцкова</w:t>
      </w:r>
      <w:proofErr w:type="spellEnd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О.И. Делопроизводство (документационное обеспечение управления): Учебное пособие – Из-во «ФЕНИКС». – М.: 2014 – 376 с.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Кузнецов И.Н. Делопроизводство. Документационное обеспечение управления: </w:t>
      </w:r>
      <w:proofErr w:type="spellStart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Справ</w:t>
      </w:r>
      <w:proofErr w:type="gramStart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особие</w:t>
      </w:r>
      <w:proofErr w:type="spellEnd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Из-во</w:t>
      </w:r>
      <w:proofErr w:type="spellEnd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«ФЕНИКС» – М.: 2014 – 396 с.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Галахов В.В. Делопроизводство. Образцы, документы. Организация и технология работы. Более 120 документов. -3-е изд., </w:t>
      </w:r>
      <w:proofErr w:type="spellStart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перераб</w:t>
      </w:r>
      <w:proofErr w:type="spellEnd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 доп. – Из-во «Проспект» - М.: 2014 – 480 с.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Волгина И.В. Офис-менеджер: </w:t>
      </w:r>
      <w:proofErr w:type="spell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</w:t>
      </w:r>
      <w:proofErr w:type="gram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особие</w:t>
      </w:r>
      <w:proofErr w:type="spell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И.В.Волгина. – 2-е изд. – М.: Издательско-торговая корпорация «Дашков и К°», 2014. – 452 с.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Куняев</w:t>
      </w:r>
      <w:proofErr w:type="spell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Н.Н. Документоведение: учебник / </w:t>
      </w:r>
      <w:proofErr w:type="spell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Н.Н.Куняев</w:t>
      </w:r>
      <w:proofErr w:type="spell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Д.Н.Уралов</w:t>
      </w:r>
      <w:proofErr w:type="spell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А.Г.Фабричков</w:t>
      </w:r>
      <w:proofErr w:type="spell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под ред. проф. </w:t>
      </w:r>
      <w:proofErr w:type="spell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Н.Н.Куняева</w:t>
      </w:r>
      <w:proofErr w:type="spell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 М.: Логос, 2012 – 352 с. (Новая университетская библиотека)</w:t>
      </w:r>
    </w:p>
    <w:p w:rsidR="00274200" w:rsidRPr="00274200" w:rsidRDefault="00274200" w:rsidP="002742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Непогода Александр, Семченко Петр Делопроизводство компании: </w:t>
      </w:r>
      <w:proofErr w:type="spell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</w:t>
      </w:r>
      <w:proofErr w:type="gramStart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особие</w:t>
      </w:r>
      <w:proofErr w:type="spellEnd"/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– М.: Логос, 2012 – 230 с.</w:t>
      </w:r>
    </w:p>
    <w:p w:rsidR="00274200" w:rsidRPr="00274200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литература:</w:t>
      </w:r>
    </w:p>
    <w:p w:rsidR="00274200" w:rsidRP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Электронный ресурс: </w:t>
      </w:r>
      <w:hyperlink r:id="rId6" w:history="1">
        <w:r w:rsidRPr="00274200">
          <w:rPr>
            <w:rFonts w:ascii="Times New Roman" w:eastAsia="Times New Roman" w:hAnsi="Times New Roman" w:cs="Times New Roman"/>
            <w:color w:val="00000A"/>
            <w:sz w:val="18"/>
            <w:szCs w:val="18"/>
            <w:u w:val="single"/>
            <w:lang w:eastAsia="ru-RU"/>
          </w:rPr>
          <w:t>http://edou.ru</w:t>
        </w:r>
      </w:hyperlink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портал по документационному обеспечению делопроизводства</w:t>
      </w:r>
    </w:p>
    <w:p w:rsidR="00274200" w:rsidRP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Электронный ресурс http://doc-style.ru</w:t>
      </w:r>
    </w:p>
    <w:p w:rsidR="00274200" w:rsidRP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Электронный ресурс http://garant.ru</w:t>
      </w:r>
    </w:p>
    <w:p w:rsidR="00274200" w:rsidRP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Электронный ресурс: </w:t>
      </w:r>
      <w:hyperlink r:id="rId7" w:history="1">
        <w:r w:rsidRPr="00274200">
          <w:rPr>
            <w:rFonts w:ascii="Times New Roman" w:eastAsia="Times New Roman" w:hAnsi="Times New Roman" w:cs="Times New Roman"/>
            <w:color w:val="0066FF"/>
            <w:sz w:val="18"/>
            <w:szCs w:val="18"/>
            <w:u w:val="single"/>
            <w:lang w:eastAsia="ru-RU"/>
          </w:rPr>
          <w:t>http://consultant.ru</w:t>
        </w:r>
      </w:hyperlink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– </w:t>
      </w:r>
      <w:proofErr w:type="gramStart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некоммерческая</w:t>
      </w:r>
      <w:proofErr w:type="gramEnd"/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Интернет-версия нормативно-правового обеспечения</w:t>
      </w:r>
    </w:p>
    <w:p w:rsidR="00274200" w:rsidRP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Электронный ресурс </w:t>
      </w:r>
      <w:hyperlink r:id="rId8" w:history="1">
        <w:r w:rsidRPr="00274200">
          <w:rPr>
            <w:rFonts w:ascii="Times New Roman" w:eastAsia="Times New Roman" w:hAnsi="Times New Roman" w:cs="Times New Roman"/>
            <w:color w:val="0066FF"/>
            <w:sz w:val="18"/>
            <w:szCs w:val="18"/>
            <w:u w:val="single"/>
            <w:lang w:eastAsia="ru-RU"/>
          </w:rPr>
          <w:t>http://www.e-reading.club/bookreader.php/130608/Petrova_-_Sekretarskoe_delo.html</w:t>
        </w:r>
      </w:hyperlink>
    </w:p>
    <w:p w:rsidR="00274200" w:rsidRP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Периодическое издание «Секретарское дело»</w:t>
      </w:r>
    </w:p>
    <w:p w:rsidR="00274200" w:rsidRP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Периодическое издание «Хороший секретарь»</w:t>
      </w:r>
    </w:p>
    <w:p w:rsidR="00274200" w:rsidRP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Периодическое издание «Делопроизводство»</w:t>
      </w:r>
    </w:p>
    <w:p w:rsidR="00274200" w:rsidRDefault="00274200" w:rsidP="002742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Периодическое издание «Справочник кадровика»</w:t>
      </w:r>
    </w:p>
    <w:p w:rsidR="00CA3F58" w:rsidRPr="00274200" w:rsidRDefault="00CA3F58" w:rsidP="00CA3F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74200" w:rsidRPr="00274200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  <w:r w:rsidRPr="00274200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Требования к оформлению самостоятельных работ и критерии их оценки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 выполняются на стандартных листах формата А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шрифта 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кегель – 14, межстрочный интервал – 1,5.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 в соответствии с ГОСТ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6.30-2003: левое -20 мм, правое – 10 мм, верхнее – 20 мм, нижнее - 20 мм.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самостоятельная работа выполняется отдельно, начиная с титульного листа.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обязательно должны содержаться:</w:t>
      </w:r>
    </w:p>
    <w:p w:rsidR="00274200" w:rsidRPr="00ED2E3F" w:rsidRDefault="00274200" w:rsidP="002742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самостоятельной работы и наименование;</w:t>
      </w:r>
    </w:p>
    <w:p w:rsidR="00274200" w:rsidRPr="00ED2E3F" w:rsidRDefault="00274200" w:rsidP="002742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студента, выполнившего работу, номер его зачетной книжки или студенческого билета;</w:t>
      </w:r>
    </w:p>
    <w:p w:rsidR="00274200" w:rsidRPr="00ED2E3F" w:rsidRDefault="00274200" w:rsidP="002742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(если имеются по методическим рекомендациям);</w:t>
      </w:r>
    </w:p>
    <w:p w:rsidR="00274200" w:rsidRPr="00ED2E3F" w:rsidRDefault="00274200" w:rsidP="002742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выполненное задание или текст доклада;</w:t>
      </w:r>
    </w:p>
    <w:p w:rsidR="00274200" w:rsidRPr="00ED2E3F" w:rsidRDefault="00274200" w:rsidP="002742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Интернет-ресурсов, то обязательно необходимо указать ссылку и на использованный источник (сайт).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самостоятельных работ по дисциплине ОП.03. Основы делопроизводства предполагает не только закрепление знаний и умений, полученных теоретико-практическим путем, но и совершенствование навыков работы с программными продуктами 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и/или 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OpenOffice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Подшитая самостоятельная работа должна содержать:</w:t>
      </w:r>
    </w:p>
    <w:p w:rsidR="00274200" w:rsidRPr="00ED2E3F" w:rsidRDefault="00274200" w:rsidP="002742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274200" w:rsidRPr="00ED2E3F" w:rsidRDefault="00274200" w:rsidP="002742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выполненное задание;</w:t>
      </w:r>
    </w:p>
    <w:p w:rsidR="00274200" w:rsidRPr="00ED2E3F" w:rsidRDefault="00274200" w:rsidP="002742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самостоятельных работ учитываются:</w:t>
      </w:r>
    </w:p>
    <w:p w:rsidR="00274200" w:rsidRPr="00ED2E3F" w:rsidRDefault="00274200" w:rsidP="002742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 задания;</w:t>
      </w:r>
    </w:p>
    <w:p w:rsidR="00274200" w:rsidRPr="00ED2E3F" w:rsidRDefault="00274200" w:rsidP="002742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работ в соответствии с требованиями;</w:t>
      </w:r>
    </w:p>
    <w:p w:rsidR="00274200" w:rsidRPr="00ED2E3F" w:rsidRDefault="00274200" w:rsidP="002742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выполнения работ (в случае нарушения сроков сдачи работ, оценка может быть снижена);</w:t>
      </w:r>
    </w:p>
    <w:p w:rsidR="00274200" w:rsidRPr="00ED2E3F" w:rsidRDefault="00274200" w:rsidP="002742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заданий, носящих творческий характер, на оценку влияет неординарность подхода к решению поставленной задачи.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Защита доклада</w:t>
      </w:r>
    </w:p>
    <w:p w:rsidR="00274200" w:rsidRPr="00ED2E3F" w:rsidRDefault="00274200" w:rsidP="0027420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 тему, изучите литературу и интернет-ресурсы по предложенному списку.</w:t>
      </w:r>
    </w:p>
    <w:p w:rsidR="00274200" w:rsidRPr="00ED2E3F" w:rsidRDefault="00274200" w:rsidP="0027420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Составьте план (перечень вопросов, которые вы будете рассматривать в своём докладе). План должен состоять из 4-х частей:</w:t>
      </w:r>
    </w:p>
    <w:p w:rsidR="00274200" w:rsidRPr="00ED2E3F" w:rsidRDefault="00274200" w:rsidP="0027420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(в нём разъясняется актуальность темы, цели и задачи своего изучения темы)</w:t>
      </w:r>
    </w:p>
    <w:p w:rsidR="00274200" w:rsidRPr="00ED2E3F" w:rsidRDefault="00274200" w:rsidP="0027420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(в ней содержится перечень вопросов, раскрывающих содержание темы; как правило - от трёх до пяти вопросов)</w:t>
      </w:r>
    </w:p>
    <w:p w:rsidR="00274200" w:rsidRPr="00ED2E3F" w:rsidRDefault="00274200" w:rsidP="0027420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 Выводы (в этой части реферата подводится итог изучения темы, т.е. выводы о том, что удалось узнать (кратко), и насколько вы смогли добиться поставленных целей, о которых шла речь во введении)</w:t>
      </w:r>
    </w:p>
    <w:p w:rsidR="00274200" w:rsidRPr="00ED2E3F" w:rsidRDefault="00274200" w:rsidP="0027420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(сначала указываются первоисточники (документы, произведения авторов), затем учебные пособия, журнальные и газетные материалы.</w:t>
      </w:r>
      <w:proofErr w:type="gramEnd"/>
    </w:p>
    <w:p w:rsidR="00274200" w:rsidRPr="00ED2E3F" w:rsidRDefault="00274200" w:rsidP="0027420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доклад. Напишите доклад своего выступления на 10-15 минут, сократив содержание доклада, уменьшив его описательную часть, но не исключая ни одного пункта плана.</w:t>
      </w:r>
    </w:p>
    <w:p w:rsidR="00274200" w:rsidRPr="00ED2E3F" w:rsidRDefault="00274200" w:rsidP="002742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докладе не должно быть «непонятных» слов и выражений. Если таковые имеются, то вы должны их объяснить. Для этого пользуйтесь энциклопедическими словарями и учебными пособиями.</w:t>
      </w:r>
    </w:p>
    <w:p w:rsidR="00274200" w:rsidRPr="00ED2E3F" w:rsidRDefault="00274200" w:rsidP="002742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выступлении с мультимедийной презентацией доклада, то она должна состоять из тех же частей плана, что и сам реферат (они должны быть указаны на слайдах презентации) и комментариев к каждому слайду, включая тот текст, который расположен на слайдах).</w:t>
      </w:r>
      <w:proofErr w:type="gramEnd"/>
    </w:p>
    <w:p w:rsidR="00274200" w:rsidRPr="00ED2E3F" w:rsidRDefault="00274200" w:rsidP="002742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мультимедийной презентации используйте правила оформления презентации.</w:t>
      </w:r>
    </w:p>
    <w:p w:rsidR="00274200" w:rsidRPr="00ED2E3F" w:rsidRDefault="00274200" w:rsidP="002742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и презентация (на электронном носителе) сдаются преподавателю в день выступления. При выступлении ориентируйтесь на критерии оценок.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Общие правила оформления презентации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готовый дизайн или создайте свой так, чтобы он соответствовал Вашей теме, не отвлекал слушателей.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слайд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Название презентации. Дисциплина.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Автор: ФИО, группа.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Заголовки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заголовки выполнены в едином стиле (цвет, шрифт, размер, начертание)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конце строки точки НИКОГДА не ставятся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Анимация не применяется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Форматируется по ширине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Размер и цвет шрифта подбираются так, чтобы было хорошо видно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Подчеркивание НЕ используется, т.к. оно в документе указывает на гиперссылку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Элементы списка отделяются точкой с запятой. В конце обязательно ставится точка. После двоеточия все элементы списка пишутся со строчной буквы. Если список начинается сразу, то первый элемент записывается с прописной буквы, далее -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строчными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схемах текст лучше форматировать по центру. В таблицах - по усмотрению автора. Обычный текст пишется без использования маркеров списка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Выделяйте главное в тексте другим цветом (желательно все в едином стиле)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Используйте четкие изображения с хорошим качеством.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Лучше растровые изображения (в формате 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заранее обработать в любом графическом редакторе для уменьшения размера файла. Если такой возможности нет, используйте панель " Настройка изображения".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Анимация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только в том случае, когда это действительно необходимо.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Сначала указывается фамилия (в алфавитном порядке) и инициалы.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Пишется название источника (без кавычек)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Ставится тире и указывается место издания.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Через двоеточие указывается издательство (без кавычек).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 запятой пишется год издания.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274200" w:rsidRPr="00ED2E3F" w:rsidRDefault="00274200" w:rsidP="0027420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А.В. Экономика в школе. - М.: Просвещение, 2001.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Интернет-ресурсы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указывается полный адрес в виде гиперссылки, например: http://it-n/ru/board.aspx?cat no=6361&amp;tmpl=Thread&amp;BoardId=6364&amp;ThreadId=9887&amp;page=0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правильной работы презентации все вложенные файлы (документы, видео, звук и пр.) размещайте в ту же папку, что и презентация.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ЖЕЛАЮ УСПЕХОВ!</w:t>
      </w:r>
    </w:p>
    <w:p w:rsidR="00274200" w:rsidRPr="00ED2E3F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САМОСТОЯТЕЛЬНАЯ РАБОТА №1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становления делопроизводства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кругозор в области исторических фактов в процессе эволюции и становления делопроизводства в России и за рубежом.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доклады и презентации на указанную тему по примерному плану:</w:t>
      </w:r>
    </w:p>
    <w:p w:rsidR="00274200" w:rsidRPr="00ED2E3F" w:rsidRDefault="00274200" w:rsidP="0027420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документирования</w:t>
      </w:r>
    </w:p>
    <w:p w:rsidR="00274200" w:rsidRPr="00ED2E3F" w:rsidRDefault="00274200" w:rsidP="0027420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историческую справку появления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делопроизводства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России, так и за рубежом</w:t>
      </w:r>
    </w:p>
    <w:p w:rsidR="00274200" w:rsidRPr="00ED2E3F" w:rsidRDefault="00274200" w:rsidP="0027420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важность юридической силы документа.</w:t>
      </w:r>
    </w:p>
    <w:p w:rsidR="00274200" w:rsidRPr="00ED2E3F" w:rsidRDefault="00274200" w:rsidP="0027420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вывод.</w:t>
      </w:r>
    </w:p>
    <w:p w:rsidR="00274200" w:rsidRPr="00ED2E3F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САМОСТОЯТЕЛЬНАЯ РАБОТА №2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Стандартизация документов соответствии с ГОСТ Р 6.30-20</w:t>
      </w:r>
      <w:r w:rsidR="0011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формировать умения оформления реквизитов организационно-распорядительной документации в соответствии с ГОСТ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задания по теме «Стандартизация документов соответствии с ГОСТ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6.30-2003»:</w:t>
      </w:r>
    </w:p>
    <w:p w:rsidR="00274200" w:rsidRPr="00ED2E3F" w:rsidRDefault="00274200" w:rsidP="002742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на листах формата А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варианта расположения реквизитов на бланке документа (продольное и угловое);</w:t>
      </w:r>
    </w:p>
    <w:p w:rsidR="00274200" w:rsidRPr="00ED2E3F" w:rsidRDefault="00274200" w:rsidP="002742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следующие реквизиты и дать им описание (для всех вариантов):</w:t>
      </w:r>
    </w:p>
    <w:p w:rsidR="00274200" w:rsidRPr="00ED2E3F" w:rsidRDefault="00274200" w:rsidP="002742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(два способа);</w:t>
      </w:r>
    </w:p>
    <w:p w:rsidR="00274200" w:rsidRPr="00ED2E3F" w:rsidRDefault="00274200" w:rsidP="002742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организации;</w:t>
      </w:r>
    </w:p>
    <w:p w:rsidR="00274200" w:rsidRPr="00ED2E3F" w:rsidRDefault="00274200" w:rsidP="002742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 утверждения;</w:t>
      </w:r>
    </w:p>
    <w:p w:rsidR="00274200" w:rsidRPr="00ED2E3F" w:rsidRDefault="00274200" w:rsidP="002742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наличии приложения в нескольких экземплярах;</w:t>
      </w:r>
    </w:p>
    <w:p w:rsidR="00274200" w:rsidRPr="00ED2E3F" w:rsidRDefault="00274200" w:rsidP="002742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документа;</w:t>
      </w:r>
    </w:p>
    <w:p w:rsidR="00274200" w:rsidRPr="00ED2E3F" w:rsidRDefault="00274200" w:rsidP="0027420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в предложенном документе и охарактеризовать следующие реквизиты (по вариантам):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 – 08, 10, 17;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 – 09, 12, 28;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 – 03, 15, 29;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 – 06, 11, 27;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5 – 05, 19, 22;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6 – 04, 20, 13.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необходимо оформить в виде таблицы:</w:t>
      </w:r>
    </w:p>
    <w:p w:rsidR="00274200" w:rsidRPr="00ED2E3F" w:rsidRDefault="00274200" w:rsidP="0027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Номер реквизита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реквизита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реквизита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(пример!)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РФ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Стилизованный двуглавый орел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САМОСТОЯТЕЛЬНАЯ РАБОТА №3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нормативно-правовых актов в документационном обеспечении управления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 работы с нормативной базой через информационно-юридические порталы.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задания, используя ресурсы информационно-правовых порталов «Консультант+», «Гарант». Составьте сравнительно-аналитическую таблицу основных правовых актов в сфере документационного обеспечения управления:</w:t>
      </w:r>
    </w:p>
    <w:p w:rsidR="00274200" w:rsidRPr="00ED2E3F" w:rsidRDefault="00274200" w:rsidP="0027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Полное наименование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и дополнения в нормативно-правовом акте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27.07.2006 №149-ФЗ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22.10.2004 №125-ФЗ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культуры и массовых коммуникаций РФ от 08.11.2005 №536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7.0.8-2013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ИСО 15489-1-2007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01.06.2005 №53-ФЗ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50922-2006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17.06.2004 №290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Росархива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07.04.2003 №6/464-к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10.01.2002 №1-ФЗ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САМОСТОЯТЕЛЬНАЯ РАБОТА №4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распорядительных документов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умения оформления основных распорядительных документов.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практические задания по теме «Оформление распорядительных документов». Все реквизиты выбрать самостоятельно.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1. 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унифицированные формы документов (предпочтительно в формате MS 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оформить следующие приказы и распоряжения: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1 – приказ о назначении временно 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исполняющего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 – распоряжение о подготовке к субботнику;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 – постановление совета директоров о сокращении численности сотрудников отдела ОТК;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 – приказ об утверждении плана ремонта цехов на 2015 год;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5 – указание об организации подписки на второе полугодие 2015 года;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6 – решение ученого совета о назначении на должность директора ВУЗа.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2. 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проект приказа по основной деятельности.</w:t>
      </w:r>
    </w:p>
    <w:p w:rsidR="00274200" w:rsidRPr="00ED2E3F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САМОСТОЯТЕЛЬНАЯ РАБОТА №5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Оформление справочно-аналитических и справочно-информационных документов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работы: </w:t>
      </w: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умения оформления основных справочно-аналитических и справочно-информационных документов.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практические задания по теме «Оформление справочно-аналитических документов». Все реквизиты выбрать самостоятельно.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 – акт уничтожения печати;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 – справка о наличии товарно-материальных ценностей на складе;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 – объяснительная записка работника о причине невыполнения отчета в установленный срок;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 – протокол заседания комиссии;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5 – акт о несчастном случае на производстве;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6 – докладная/служебная записка о премировании работника.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2. </w:t>
      </w: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варианта написать о назначении справочно-аналитического или справочно-информационного документа.</w:t>
      </w:r>
    </w:p>
    <w:p w:rsidR="00274200" w:rsidRPr="00ED2E3F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САМОСТОЯТЕЛЬНАЯ РАБОТА №6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Оформление приказов по личному составу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работы: </w:t>
      </w: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постепенное освоение заполнения унифицированных форм кадровой документации.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унифицированные формы документов (предпочтительно в формате MS 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оформить следующие приказы по личному составу:</w:t>
      </w:r>
    </w:p>
    <w:p w:rsidR="00274200" w:rsidRPr="00ED2E3F" w:rsidRDefault="00274200" w:rsidP="0027420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приеме на работу;</w:t>
      </w:r>
    </w:p>
    <w:p w:rsidR="00274200" w:rsidRPr="00ED2E3F" w:rsidRDefault="00274200" w:rsidP="0027420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увольнении;</w:t>
      </w:r>
    </w:p>
    <w:p w:rsidR="00274200" w:rsidRPr="00ED2E3F" w:rsidRDefault="00274200" w:rsidP="0027420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поощрении (премировании);</w:t>
      </w:r>
    </w:p>
    <w:p w:rsidR="00274200" w:rsidRPr="00ED2E3F" w:rsidRDefault="00274200" w:rsidP="0027420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отпуске;</w:t>
      </w:r>
    </w:p>
    <w:p w:rsidR="00274200" w:rsidRPr="00ED2E3F" w:rsidRDefault="00274200" w:rsidP="0027420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объявлении выговора работнику;</w:t>
      </w:r>
    </w:p>
    <w:p w:rsidR="00274200" w:rsidRPr="00ED2E3F" w:rsidRDefault="00274200" w:rsidP="0027420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об отправке работника в командировку.</w:t>
      </w:r>
    </w:p>
    <w:p w:rsidR="00274200" w:rsidRPr="00ED2E3F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САМОСТОЯТЕЛЬНАЯ РАБОТА №7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Составление кроссворда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работы:</w:t>
      </w: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систематизировать и обобщить полученные знания.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кроссворда по тематикам: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 – Характеристика основных видов документов по личному составу.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 – Экспертиза ценности документов и их архивное хранение;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3 – Организация документооборота на предприятии. Служба ДОУ;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4 – Характеристика основных видов документов;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5 – Общие требования к оформлению документов;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6 - Сущность документационного обеспечения управления, унификация и стандартизация делопроизводства.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кроссворда определяется самостоятельно. В кроссворде не используются слова, которые пишутся через тире и имеющие уменьшительно-ласкательную окраску.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кроссворде в одну клетку вписывается одна буква.</w:t>
      </w:r>
    </w:p>
    <w:p w:rsidR="00274200" w:rsidRPr="00ED2E3F" w:rsidRDefault="00274200" w:rsidP="0027420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Критерии оценки работ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критерии оценивания работ студентов влияют многие факторы. Ниже приведен перечень 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критериальных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для оценки различных форм самостоятельных работ.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Критерии оценки доклада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постановки цели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балла):</w:t>
      </w:r>
    </w:p>
    <w:p w:rsidR="00274200" w:rsidRPr="00ED2E3F" w:rsidRDefault="00274200" w:rsidP="0027420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цели;</w:t>
      </w:r>
    </w:p>
    <w:p w:rsidR="00274200" w:rsidRPr="00ED2E3F" w:rsidRDefault="00274200" w:rsidP="0027420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нечеткая;</w:t>
      </w:r>
    </w:p>
    <w:p w:rsidR="00274200" w:rsidRPr="00ED2E3F" w:rsidRDefault="00274200" w:rsidP="0027420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четко обозначена.</w:t>
      </w:r>
    </w:p>
    <w:p w:rsidR="00274200" w:rsidRPr="00ED2E3F" w:rsidRDefault="00274200" w:rsidP="0027420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доклада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баллов):</w:t>
      </w:r>
    </w:p>
    <w:p w:rsidR="00274200" w:rsidRPr="00ED2E3F" w:rsidRDefault="00274200" w:rsidP="0027420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 зачитывает;</w:t>
      </w:r>
    </w:p>
    <w:p w:rsidR="00274200" w:rsidRPr="00ED2E3F" w:rsidRDefault="00274200" w:rsidP="0027420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 рассказывает, но не объясняет суть работы;</w:t>
      </w:r>
    </w:p>
    <w:p w:rsidR="00274200" w:rsidRPr="00ED2E3F" w:rsidRDefault="00274200" w:rsidP="0027420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выстроен доклад;</w:t>
      </w:r>
    </w:p>
    <w:p w:rsidR="00274200" w:rsidRPr="00ED2E3F" w:rsidRDefault="00274200" w:rsidP="0027420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сопровождается иллюстративным материалом;</w:t>
      </w:r>
    </w:p>
    <w:p w:rsidR="00274200" w:rsidRPr="00ED2E3F" w:rsidRDefault="00274200" w:rsidP="0027420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производит выдающееся впечатление.</w:t>
      </w:r>
    </w:p>
    <w:p w:rsidR="00274200" w:rsidRPr="00ED2E3F" w:rsidRDefault="00274200" w:rsidP="0027420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выводов, обобщающих доклад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балла):</w:t>
      </w:r>
    </w:p>
    <w:p w:rsidR="00274200" w:rsidRPr="00ED2E3F" w:rsidRDefault="00274200" w:rsidP="0027420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имеются, но они не доказаны;</w:t>
      </w:r>
    </w:p>
    <w:p w:rsidR="00274200" w:rsidRPr="00ED2E3F" w:rsidRDefault="00274200" w:rsidP="0027420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не четкие;</w:t>
      </w:r>
    </w:p>
    <w:p w:rsidR="00274200" w:rsidRPr="00ED2E3F" w:rsidRDefault="00274200" w:rsidP="0027420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выводы полностью характеризуют работу.</w:t>
      </w:r>
    </w:p>
    <w:p w:rsidR="00274200" w:rsidRPr="00ED2E3F" w:rsidRDefault="00274200" w:rsidP="0027420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ответов на вопросы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балла):</w:t>
      </w:r>
    </w:p>
    <w:p w:rsidR="00274200" w:rsidRPr="00ED2E3F" w:rsidRDefault="00274200" w:rsidP="0027420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 не может четко ответить на вопросы;</w:t>
      </w:r>
    </w:p>
    <w:p w:rsidR="00274200" w:rsidRPr="00ED2E3F" w:rsidRDefault="00274200" w:rsidP="0027420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ответить на большинство вопросов;</w:t>
      </w:r>
    </w:p>
    <w:p w:rsidR="00274200" w:rsidRPr="00ED2E3F" w:rsidRDefault="00274200" w:rsidP="0027420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на большинство вопросов.</w:t>
      </w:r>
    </w:p>
    <w:p w:rsidR="00274200" w:rsidRPr="00ED2E3F" w:rsidRDefault="00274200" w:rsidP="0027420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держаться перед аудиторией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балла)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«5»- 17- 14 баллов,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- 13-9 баллов,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8-5 баллов,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менее 5 баллов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Критерии оценивания презентаций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каждому пункту отмечается 1 – присутствует, 0 – отсутствует)</w:t>
      </w:r>
    </w:p>
    <w:p w:rsidR="00274200" w:rsidRPr="00ED2E3F" w:rsidRDefault="00274200" w:rsidP="0027420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презентации (макс. 3 балла)</w:t>
      </w:r>
    </w:p>
    <w:p w:rsidR="00274200" w:rsidRPr="00ED2E3F" w:rsidRDefault="00274200" w:rsidP="0027420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numPr>
          <w:ilvl w:val="1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представляемому материалу;</w:t>
      </w:r>
    </w:p>
    <w:p w:rsidR="00274200" w:rsidRPr="00ED2E3F" w:rsidRDefault="00274200" w:rsidP="00274200">
      <w:pPr>
        <w:numPr>
          <w:ilvl w:val="1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слайдов адекватно содержанию;</w:t>
      </w:r>
    </w:p>
    <w:p w:rsidR="00274200" w:rsidRPr="00ED2E3F" w:rsidRDefault="00274200" w:rsidP="00274200">
      <w:pPr>
        <w:numPr>
          <w:ilvl w:val="1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 титульный слайд.</w:t>
      </w:r>
    </w:p>
    <w:p w:rsidR="00274200" w:rsidRPr="00ED2E3F" w:rsidRDefault="00274200" w:rsidP="0027420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 слайд (макс. 3 балла)</w:t>
      </w:r>
    </w:p>
    <w:p w:rsidR="00274200" w:rsidRPr="00ED2E3F" w:rsidRDefault="00274200" w:rsidP="0027420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numPr>
          <w:ilvl w:val="1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читается хорошо (выбран нужный размер шрифта);</w:t>
      </w:r>
    </w:p>
    <w:p w:rsidR="00274200" w:rsidRPr="00ED2E3F" w:rsidRDefault="00274200" w:rsidP="00274200">
      <w:pPr>
        <w:numPr>
          <w:ilvl w:val="1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 слайде представляет собой опорный конспект (не перегружен словами);</w:t>
      </w:r>
    </w:p>
    <w:p w:rsidR="00274200" w:rsidRPr="00ED2E3F" w:rsidRDefault="00274200" w:rsidP="00274200">
      <w:pPr>
        <w:numPr>
          <w:ilvl w:val="1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и опечатки отсутствуют.</w:t>
      </w:r>
    </w:p>
    <w:p w:rsidR="00274200" w:rsidRPr="00ED2E3F" w:rsidRDefault="00274200" w:rsidP="0027420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(макс. 3 балла)</w:t>
      </w:r>
    </w:p>
    <w:p w:rsidR="00274200" w:rsidRPr="00ED2E3F" w:rsidRDefault="00274200" w:rsidP="0027420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используются эффекты с резкой сменой позиции (прыгающие, крутящиеся по экрану), которые мешают восприятию информации;</w:t>
      </w:r>
    </w:p>
    <w:p w:rsidR="00274200" w:rsidRPr="00ED2E3F" w:rsidRDefault="00274200" w:rsidP="00274200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не перегружена эффектами;</w:t>
      </w:r>
    </w:p>
    <w:p w:rsidR="00274200" w:rsidRPr="00ED2E3F" w:rsidRDefault="00274200" w:rsidP="00274200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применена целенаправленно.</w:t>
      </w:r>
    </w:p>
    <w:p w:rsidR="00274200" w:rsidRPr="00ED2E3F" w:rsidRDefault="00274200" w:rsidP="0027420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Иллюстрационный материал (макс. 3 балла)</w:t>
      </w:r>
    </w:p>
    <w:p w:rsidR="00274200" w:rsidRPr="00ED2E3F" w:rsidRDefault="00274200" w:rsidP="0027420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numPr>
          <w:ilvl w:val="1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 скучен, есть иллюстрации</w:t>
      </w:r>
    </w:p>
    <w:p w:rsidR="00274200" w:rsidRPr="00ED2E3F" w:rsidRDefault="00274200" w:rsidP="00274200">
      <w:pPr>
        <w:numPr>
          <w:ilvl w:val="1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наиболее полно раскрыть тему, не отвлекает от содержания выступления</w:t>
      </w:r>
    </w:p>
    <w:p w:rsidR="00274200" w:rsidRPr="00ED2E3F" w:rsidRDefault="00274200" w:rsidP="00274200">
      <w:pPr>
        <w:numPr>
          <w:ilvl w:val="1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визуализации (таблицы, схемы, графики) соответствует содержанию</w:t>
      </w:r>
    </w:p>
    <w:p w:rsidR="00274200" w:rsidRPr="00ED2E3F" w:rsidRDefault="00274200" w:rsidP="0027420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Цветовое решение презентации (макс. 3 балла)</w:t>
      </w:r>
    </w:p>
    <w:p w:rsidR="00274200" w:rsidRPr="00ED2E3F" w:rsidRDefault="00274200" w:rsidP="0027420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Выдержан единый стиль презентации</w:t>
      </w:r>
    </w:p>
    <w:p w:rsidR="00274200" w:rsidRPr="00ED2E3F" w:rsidRDefault="00274200" w:rsidP="0027420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презентации не отвлекает внимание от содержания</w:t>
      </w:r>
    </w:p>
    <w:p w:rsidR="00274200" w:rsidRPr="00ED2E3F" w:rsidRDefault="00274200" w:rsidP="0027420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фона и шрифта контрастны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«5»- 15-13 баллов,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- 12-9 баллов,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- 8-5 баллов,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5 баллов.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Критерии оценивания реферата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реферата теме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балла);</w:t>
      </w:r>
    </w:p>
    <w:p w:rsidR="00274200" w:rsidRPr="00ED2E3F" w:rsidRDefault="00274200" w:rsidP="0027420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и полнота раскрытия темы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баллов);</w:t>
      </w:r>
    </w:p>
    <w:p w:rsidR="00274200" w:rsidRPr="00ED2E3F" w:rsidRDefault="00274200" w:rsidP="0027420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 передачи первоисточников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балла);</w:t>
      </w:r>
    </w:p>
    <w:p w:rsidR="00274200" w:rsidRPr="00ED2E3F" w:rsidRDefault="00274200" w:rsidP="0027420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Логичность, связанность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балла);</w:t>
      </w:r>
    </w:p>
    <w:p w:rsidR="00274200" w:rsidRPr="00ED2E3F" w:rsidRDefault="00274200" w:rsidP="0027420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(max</w:t>
      </w:r>
      <w:r w:rsid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балла);</w:t>
      </w:r>
    </w:p>
    <w:p w:rsidR="00274200" w:rsidRPr="00ED2E3F" w:rsidRDefault="00274200" w:rsidP="0027420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Структурная упорядоченность (наличие введения, основной части, заключения, их оптимальное соотношение)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балла);</w:t>
      </w:r>
    </w:p>
    <w:p w:rsidR="00274200" w:rsidRPr="00ED2E3F" w:rsidRDefault="00274200" w:rsidP="0027420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(наличие плана, списка литературы, культура цитирования, сноски и т. д.)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балла);</w:t>
      </w:r>
    </w:p>
    <w:p w:rsidR="00274200" w:rsidRPr="00ED2E3F" w:rsidRDefault="00274200" w:rsidP="0027420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правильность (</w:t>
      </w:r>
      <w:proofErr w:type="spell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баллов).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 – 25 баллов – «5»;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– 22 баллов – «4»;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18 баллов – «3».</w:t>
      </w:r>
    </w:p>
    <w:p w:rsidR="00274200" w:rsidRPr="00ED2E3F" w:rsidRDefault="00274200" w:rsidP="002742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Критерии оценивания заданий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«5» ставится, если:</w:t>
      </w:r>
    </w:p>
    <w:p w:rsidR="00274200" w:rsidRPr="00ED2E3F" w:rsidRDefault="00274200" w:rsidP="0027420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 и в отведенные сроки;</w:t>
      </w:r>
    </w:p>
    <w:p w:rsidR="00274200" w:rsidRPr="00ED2E3F" w:rsidRDefault="00274200" w:rsidP="0027420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выбран способ решения;</w:t>
      </w:r>
    </w:p>
    <w:p w:rsidR="00274200" w:rsidRPr="00ED2E3F" w:rsidRDefault="00274200" w:rsidP="0027420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сопровождается необходимыми объяснениями;</w:t>
      </w:r>
    </w:p>
    <w:p w:rsidR="00274200" w:rsidRPr="00ED2E3F" w:rsidRDefault="00274200" w:rsidP="0027420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нужные вычисления и преобразования;</w:t>
      </w:r>
    </w:p>
    <w:p w:rsidR="00274200" w:rsidRPr="00ED2E3F" w:rsidRDefault="00274200" w:rsidP="0027420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аккуратная запись решения.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«4» ставится, если:</w:t>
      </w:r>
    </w:p>
    <w:p w:rsidR="00274200" w:rsidRPr="00ED2E3F" w:rsidRDefault="00274200" w:rsidP="0027420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274200" w:rsidRPr="00ED2E3F" w:rsidRDefault="00274200" w:rsidP="0027420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 сопровождается необходимыми объяснениями;</w:t>
      </w:r>
    </w:p>
    <w:p w:rsidR="00274200" w:rsidRPr="00ED2E3F" w:rsidRDefault="00274200" w:rsidP="0027420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</w:t>
      </w:r>
      <w:proofErr w:type="gramEnd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одна-две ошибки (в зависимости от количества решаемых задач).</w:t>
      </w:r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«3» ставится, если:</w:t>
      </w:r>
    </w:p>
    <w:p w:rsidR="00274200" w:rsidRPr="00ED2E3F" w:rsidRDefault="00274200" w:rsidP="00274200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полностью;</w:t>
      </w:r>
    </w:p>
    <w:p w:rsidR="00274200" w:rsidRPr="00ED2E3F" w:rsidRDefault="00274200" w:rsidP="00274200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 сопровождается необходимыми объяснениями;</w:t>
      </w:r>
    </w:p>
    <w:p w:rsidR="00274200" w:rsidRPr="00ED2E3F" w:rsidRDefault="00274200" w:rsidP="00274200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более двух ошибок (в зависимости от количества решаемых задач).</w:t>
      </w:r>
      <w:proofErr w:type="gramEnd"/>
    </w:p>
    <w:p w:rsidR="00274200" w:rsidRPr="00ED2E3F" w:rsidRDefault="00274200" w:rsidP="0027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учащийся не выполнил ни одного задания верно.</w:t>
      </w:r>
    </w:p>
    <w:p w:rsidR="00ED2E3F" w:rsidRDefault="00ED2E3F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E3F" w:rsidRDefault="00ED2E3F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E3F" w:rsidRDefault="00ED2E3F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E3F" w:rsidRDefault="00ED2E3F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36" w:rsidRPr="00CE7E36" w:rsidRDefault="00CE7E36" w:rsidP="00CE7E36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E7E3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Пояснительная записка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разработаны для выполнения внеаудиторной самостоятельной работы  по ученой дисциплине 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делопроизводства, 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профессии  Контролер банка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методические рекомендации могут быть использованы в дополнительном профессиональном образовании, в программах повышения квалификации и переподготовки и профессиональной подготовке по профессии рабочих Контролер банка.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внеаудиторной самостоятельной работы учащийся  должен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знать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E36" w:rsidRPr="00CE7E36" w:rsidRDefault="00CE7E36" w:rsidP="00CE7E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законодательные акты в области делопроизводства;</w:t>
      </w:r>
    </w:p>
    <w:p w:rsidR="00CE7E36" w:rsidRPr="00CE7E36" w:rsidRDefault="00CE7E36" w:rsidP="00CE7E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документов;</w:t>
      </w:r>
    </w:p>
    <w:p w:rsidR="00CE7E36" w:rsidRPr="00CE7E36" w:rsidRDefault="00CE7E36" w:rsidP="00CE7E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и оформления различных видов документов;</w:t>
      </w:r>
    </w:p>
    <w:p w:rsidR="00CE7E36" w:rsidRPr="00CE7E36" w:rsidRDefault="00CE7E36" w:rsidP="00CE7E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тексту служебных документов;</w:t>
      </w:r>
    </w:p>
    <w:p w:rsidR="00CE7E36" w:rsidRPr="00CE7E36" w:rsidRDefault="00CE7E36" w:rsidP="00CE7E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организации работы с документами;</w:t>
      </w:r>
    </w:p>
    <w:p w:rsidR="00CE7E36" w:rsidRPr="00CE7E36" w:rsidRDefault="00CE7E36" w:rsidP="00CE7E3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офисной организационной техники.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внеаудиторной самостоятельной работы учащийся должен </w:t>
      </w: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E36" w:rsidRPr="00CE7E36" w:rsidRDefault="00CE7E36" w:rsidP="00CE7E3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оформлять различные виды документов;</w:t>
      </w:r>
    </w:p>
    <w:p w:rsidR="00CE7E36" w:rsidRPr="00CE7E36" w:rsidRDefault="00CE7E36" w:rsidP="00CE7E3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номенклатуру дел и формировать дела в соответствии с номенклатурой дел;</w:t>
      </w:r>
    </w:p>
    <w:p w:rsidR="00CE7E36" w:rsidRPr="00CE7E36" w:rsidRDefault="00CE7E36" w:rsidP="00CE7E3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документирование и организацию работы с документами;</w:t>
      </w:r>
    </w:p>
    <w:p w:rsidR="00CE7E36" w:rsidRPr="00CE7E36" w:rsidRDefault="00CE7E36" w:rsidP="00CE7E3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офисную организационную технику;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внеаудиторной самостоятельной работы учащийся должен овладеть следующими общими и профессиональными компетенциями: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9999"/>
      </w:tblGrid>
      <w:tr w:rsidR="00CE7E36" w:rsidRPr="00CE7E36" w:rsidTr="00CE7E36">
        <w:trPr>
          <w:trHeight w:val="640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79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E7E36" w:rsidRPr="00CE7E36" w:rsidTr="00CE7E36"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7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E7E36" w:rsidRPr="00CE7E36" w:rsidTr="00CE7E36">
        <w:tc>
          <w:tcPr>
            <w:tcW w:w="15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E7E36" w:rsidRPr="00CE7E36" w:rsidTr="00CE7E36">
        <w:trPr>
          <w:trHeight w:val="660"/>
        </w:trPr>
        <w:tc>
          <w:tcPr>
            <w:tcW w:w="15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E7E36" w:rsidRPr="00CE7E36" w:rsidTr="00CE7E36">
        <w:trPr>
          <w:trHeight w:val="660"/>
        </w:trPr>
        <w:tc>
          <w:tcPr>
            <w:tcW w:w="15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E7E36" w:rsidRPr="00CE7E36" w:rsidTr="00CE7E36">
        <w:trPr>
          <w:trHeight w:val="660"/>
        </w:trPr>
        <w:tc>
          <w:tcPr>
            <w:tcW w:w="15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E7E36" w:rsidRPr="00CE7E36" w:rsidTr="00CE7E36">
        <w:trPr>
          <w:trHeight w:val="660"/>
        </w:trPr>
        <w:tc>
          <w:tcPr>
            <w:tcW w:w="15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E7E36" w:rsidRPr="00CE7E36" w:rsidTr="00CE7E36">
        <w:trPr>
          <w:trHeight w:val="660"/>
        </w:trPr>
        <w:tc>
          <w:tcPr>
            <w:tcW w:w="15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клиентами, используя базовые знания делового русского и иностранного языков и учитывая межэтнические и этнические различия.</w:t>
            </w:r>
          </w:p>
        </w:tc>
      </w:tr>
      <w:tr w:rsidR="00CE7E36" w:rsidRPr="00CE7E36" w:rsidTr="00CE7E36">
        <w:trPr>
          <w:trHeight w:val="660"/>
        </w:trPr>
        <w:tc>
          <w:tcPr>
            <w:tcW w:w="15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 использовать оргтехнику и соответствующие средства защиты от опасных и вредных факторов, соблюдать правила техники безопасности.</w:t>
            </w:r>
          </w:p>
        </w:tc>
      </w:tr>
      <w:tr w:rsidR="00CE7E36" w:rsidRPr="00CE7E36" w:rsidTr="00CE7E36">
        <w:trPr>
          <w:trHeight w:val="680"/>
        </w:trPr>
        <w:tc>
          <w:tcPr>
            <w:tcW w:w="15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CE7E36" w:rsidRPr="00CE7E36" w:rsidRDefault="00CE7E36" w:rsidP="00CE7E36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внеаудиторной самостоятельной работы должно способствовать дальнейшему формированию у учащихся  общих и профессиональных компетенций.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УЧЕБНОЙ ДИСЦИПЛИНЫ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2"/>
        <w:gridCol w:w="5223"/>
      </w:tblGrid>
      <w:tr w:rsidR="00CE7E36" w:rsidRPr="00CE7E36" w:rsidTr="00CE7E36"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самостоятельной работы</w:t>
            </w:r>
          </w:p>
        </w:tc>
      </w:tr>
      <w:tr w:rsidR="00CE7E36" w:rsidRPr="00CE7E36" w:rsidTr="00CE7E36">
        <w:trPr>
          <w:trHeight w:val="36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E7E36" w:rsidRPr="00CE7E36" w:rsidTr="00CE7E36">
        <w:trPr>
          <w:trHeight w:val="142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оформлять различные виды документов;</w:t>
            </w:r>
          </w:p>
          <w:p w:rsidR="00CE7E36" w:rsidRPr="00CE7E36" w:rsidRDefault="00CE7E36" w:rsidP="00CE7E3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номенклатуру дел и формировать дела в соответствии с номенклатурой дел;</w:t>
            </w:r>
          </w:p>
          <w:p w:rsidR="00CE7E36" w:rsidRPr="00CE7E36" w:rsidRDefault="00CE7E36" w:rsidP="00CE7E3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документирование и организацию работы с документами;</w:t>
            </w:r>
          </w:p>
          <w:p w:rsidR="00CE7E36" w:rsidRPr="00CE7E36" w:rsidRDefault="00CE7E36" w:rsidP="00CE7E3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офисную организационную технику;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№1</w:t>
            </w:r>
          </w:p>
        </w:tc>
      </w:tr>
      <w:tr w:rsidR="00CE7E36" w:rsidRPr="00CE7E36" w:rsidTr="00CE7E36">
        <w:trPr>
          <w:trHeight w:val="32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E7E36" w:rsidRPr="00CE7E36" w:rsidTr="00CE7E36">
        <w:trPr>
          <w:trHeight w:val="60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законодательные акты в области делопроизводства;</w:t>
            </w:r>
          </w:p>
          <w:p w:rsidR="00CE7E36" w:rsidRPr="00CE7E36" w:rsidRDefault="00CE7E36" w:rsidP="00CE7E3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документов;</w:t>
            </w:r>
          </w:p>
          <w:p w:rsidR="00CE7E36" w:rsidRPr="00CE7E36" w:rsidRDefault="00CE7E36" w:rsidP="00CE7E3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и оформления различных видов документов;</w:t>
            </w:r>
          </w:p>
          <w:p w:rsidR="00CE7E36" w:rsidRPr="00CE7E36" w:rsidRDefault="00CE7E36" w:rsidP="00CE7E3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тексту служебных документов;</w:t>
            </w:r>
          </w:p>
          <w:p w:rsidR="00CE7E36" w:rsidRPr="00CE7E36" w:rsidRDefault="00CE7E36" w:rsidP="00CE7E3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организации работы с документами;</w:t>
            </w:r>
          </w:p>
          <w:p w:rsidR="00CE7E36" w:rsidRPr="00CE7E36" w:rsidRDefault="00CE7E36" w:rsidP="00CE7E3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работы офисной организационной техники.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№2</w:t>
            </w:r>
          </w:p>
          <w:p w:rsidR="00CE7E36" w:rsidRPr="00CE7E36" w:rsidRDefault="00CE7E36" w:rsidP="00CE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работа:№3</w:t>
            </w:r>
          </w:p>
        </w:tc>
      </w:tr>
    </w:tbl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включают:</w:t>
      </w:r>
    </w:p>
    <w:p w:rsidR="00CE7E36" w:rsidRPr="00CE7E36" w:rsidRDefault="00CE7E36" w:rsidP="00CE7E36">
      <w:pPr>
        <w:numPr>
          <w:ilvl w:val="0"/>
          <w:numId w:val="43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внеаудиторной самостоятельной работы;</w:t>
      </w:r>
    </w:p>
    <w:p w:rsidR="00CE7E36" w:rsidRPr="00CE7E36" w:rsidRDefault="00CE7E36" w:rsidP="00CE7E36">
      <w:pPr>
        <w:numPr>
          <w:ilvl w:val="0"/>
          <w:numId w:val="43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к самостоятельной внеаудиторной работе, сопровождающиеся указаниями для их выполнения;</w:t>
      </w:r>
    </w:p>
    <w:p w:rsidR="00CE7E36" w:rsidRPr="00CE7E36" w:rsidRDefault="00CE7E36" w:rsidP="00CE7E36">
      <w:pPr>
        <w:numPr>
          <w:ilvl w:val="0"/>
          <w:numId w:val="43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Критерии оценки выполнения работ, форму предоставления работы и степени овладения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запланированных умений (освоенных компетенций).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выполненной самостоятельной работы осуществляется: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№1 - индивидуально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№2- при тестировании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работа:№3- индивидуально</w:t>
      </w:r>
    </w:p>
    <w:p w:rsidR="00CE7E36" w:rsidRPr="00CE7E36" w:rsidRDefault="00CE7E36" w:rsidP="00CE7E36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E7E3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Планирование внеаудиторной самостоятельной работы</w:t>
      </w:r>
    </w:p>
    <w:tbl>
      <w:tblPr>
        <w:tblW w:w="12015" w:type="dxa"/>
        <w:tblInd w:w="-1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6"/>
        <w:gridCol w:w="2934"/>
        <w:gridCol w:w="1653"/>
        <w:gridCol w:w="2331"/>
        <w:gridCol w:w="2161"/>
      </w:tblGrid>
      <w:tr w:rsidR="00CE7E36" w:rsidRPr="00CE7E36" w:rsidTr="00CE7E36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Номер, название самостоятельной внеаудиторной работы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отведенных на ВСР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самостоятельной внеаудиторной работы (номер недели в семестре)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E7E36" w:rsidRPr="00CE7E36" w:rsidTr="00CE7E36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классификации документов, виды и типы документов.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банковских документов.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</w:tr>
      <w:tr w:rsidR="00CE7E36" w:rsidRPr="00CE7E36" w:rsidTr="00CE7E36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Реквизиты и структура документа.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реквизитов документов. ГОСТ Р</w:t>
            </w:r>
            <w:proofErr w:type="gram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.30 -2003 раздел 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CE7E36" w:rsidRPr="00CE7E36" w:rsidTr="00CE7E36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</w:t>
            </w: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документов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– по теме «Делопроизводство в коммерческом банке»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№1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изучение темы – Классификация банковских документов.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использовать информацию и отображение в реферате наиболее современной и значимой информации.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выполнения: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Реферат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оборудование: 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компьютер, выход в сеть Интернет</w:t>
      </w:r>
    </w:p>
    <w:p w:rsidR="00CE7E36" w:rsidRPr="00CE7E36" w:rsidRDefault="00CE7E36" w:rsidP="00CE7E36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написанию реферата</w:t>
      </w:r>
    </w:p>
    <w:p w:rsidR="00CE7E36" w:rsidRPr="00CE7E36" w:rsidRDefault="00CE7E36" w:rsidP="00CE7E36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титульного листа.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части листа указывается название учебного заведени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правом верхнем углу), в центре – тема реферата, ниже темы справа – Ф.И.О. обучающегося, номер группы, внизу – город</w:t>
      </w:r>
    </w:p>
    <w:p w:rsidR="00CE7E36" w:rsidRPr="00CE7E36" w:rsidRDefault="00CE7E36" w:rsidP="00CE7E36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после титульного листа должно идти оглавление. Реферат следует составлять из четырех основных частей: введения, основной части, заключения и списка литературы.</w:t>
      </w:r>
    </w:p>
    <w:p w:rsidR="00CE7E36" w:rsidRPr="00CE7E36" w:rsidRDefault="00CE7E36" w:rsidP="00CE7E36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введению.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невыясненностью</w:t>
      </w:r>
      <w:proofErr w:type="spell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в науке, с его сложностью для изучения. А также в связи с многочисленными вопросами и спорами, которые вокруг него возникают. В этой части необходимо показать, почему данный вопрос может представлять научный интерес и какое может иметь практическое значение. Введение должно содержать краткий обзор изученной литературы. Объем введения составляет не более 2-3 страниц.</w:t>
      </w:r>
    </w:p>
    <w:p w:rsidR="00CE7E36" w:rsidRPr="00CE7E36" w:rsidRDefault="00CE7E36" w:rsidP="00CE7E36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основной части реферата.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реферата содержит материал, отобранный для рассмотрения проблемы. Средний объем основной части реферата 10-15 страниц. Материал должен быть распределен на главы или параграфы. Необходимо сформулировать их название и соблюдать логику изложения. Основная часть реферата кроме содержания, выбранного из разных источников,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CE7E36" w:rsidRPr="00CE7E36" w:rsidRDefault="00CE7E36" w:rsidP="00CE7E36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заключению.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– часть реферата, в котором формулируются выводы по параграфам или главам,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Объем заключения 2-3 страницы.</w:t>
      </w:r>
    </w:p>
    <w:p w:rsidR="00CE7E36" w:rsidRPr="00CE7E36" w:rsidRDefault="00CE7E36" w:rsidP="00CE7E36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списку литературы.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должны быть перечислены в алфавитной последовательности (по первым буквам фамилий авторов или по названию сборников). Необходимо указывать место издания, название издательства, год издания.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должен быть предоставлен на рецензию не позднее, чем за неделю до защиты.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рефератов: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РФ в области документационного обеспечения  кредитных учреждений.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хранения документов банковских документов.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хранения банковских документов.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 банковских документов. Требования к оформлению.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банковских документов.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и структура  банковских документов.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кредитного договора.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банковском делопроизводстве.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Длительного поручения.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первичных кассовых документов.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Платежного поручения.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депозитного договора.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справки по купле – продаже иностранной валюты.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доверенности.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завещательного распоряжения.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банковских документов в электронном виде.</w:t>
      </w:r>
    </w:p>
    <w:p w:rsidR="00CE7E36" w:rsidRPr="00CE7E36" w:rsidRDefault="00CE7E36" w:rsidP="00CE7E36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организационно-распорядительной документации.  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отрицательного заключения преподавателя учащийся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реферата: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  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тема не вполне соответствует содержанию; проблема  определена, но изучена поверхностно; материал не логично изложен, докладчик с трудом ориентируется в материале, 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наблюдается сплошное чтение текста; регламент изложения не соблюдается, есть нарушения в оформлении реферата.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(неудовлетворительно)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тема реферата не раскрыта, не содержит анализа источников и подходов по выбранной теме, обнаруживается существенное непонимание проблемы.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Основные источники:</w:t>
      </w:r>
    </w:p>
    <w:p w:rsidR="00CE7E36" w:rsidRPr="00CE7E36" w:rsidRDefault="00CE7E36" w:rsidP="00CE7E36">
      <w:pPr>
        <w:numPr>
          <w:ilvl w:val="0"/>
          <w:numId w:val="5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Ленкевич Л.А., Делопроизводство: учебное пособие для начального профессионального образования. – М.: Издательский центр «Академия», 2010. – 224с.</w:t>
      </w:r>
    </w:p>
    <w:p w:rsidR="00CE7E36" w:rsidRPr="00CE7E36" w:rsidRDefault="00CE7E36" w:rsidP="00CE7E36">
      <w:pPr>
        <w:numPr>
          <w:ilvl w:val="0"/>
          <w:numId w:val="5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Ленкевич Л.А., Делопроизводство. Рабочая тетрадь: учебное пособие для начального профессионального образования. – М.: Издательский центр «Академия», 2010. – 96с., (рекомендовано ФИРО)</w:t>
      </w:r>
    </w:p>
    <w:p w:rsidR="00CE7E36" w:rsidRPr="00CE7E36" w:rsidRDefault="00CE7E36" w:rsidP="00CE7E36">
      <w:pPr>
        <w:numPr>
          <w:ilvl w:val="0"/>
          <w:numId w:val="5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Сологуб О.П. Делопроизводство: составление, редактирование и обработка документов: учебное пособие – М.: Издательство «Омега-Л», 2011. – 207 с.</w:t>
      </w:r>
    </w:p>
    <w:p w:rsidR="00CE7E36" w:rsidRPr="00CE7E36" w:rsidRDefault="00CE7E36" w:rsidP="00CE7E36">
      <w:pPr>
        <w:numPr>
          <w:ilvl w:val="0"/>
          <w:numId w:val="5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CE7E36" w:rsidRPr="00CE7E36" w:rsidRDefault="00164778" w:rsidP="00CE7E36">
      <w:pPr>
        <w:numPr>
          <w:ilvl w:val="0"/>
          <w:numId w:val="5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E7E36" w:rsidRPr="00CE7E3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www.delpro.narod.ru</w:t>
        </w:r>
      </w:hyperlink>
      <w:r w:rsidR="00CE7E36" w:rsidRPr="00CE7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Делопроизводство+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2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реквизитов документов. ГОСТ Р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.30 -2003 раздел 2        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Систематизация знаний и отличительных особенностей оформления документов банковским работником  с соблюдением реквизитов документа при  организации  выполнения трудовых обязанностей   и приобретение практических умений, составлять и оформлять документы с соблюдением законодательных актов и требований ГОСТ 6.30 – 2003, необходимых  в профессиональной деятельности контролера банка.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выполнения: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конспект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оборудование: 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компьютер, выход в сеть Интернет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конспекту: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составлять конспект или план к тексту учебника.</w:t>
      </w:r>
    </w:p>
    <w:p w:rsidR="00CE7E36" w:rsidRPr="00CE7E36" w:rsidRDefault="00CE7E36" w:rsidP="00CE7E36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параграф медленно по абзацам или смысловым фрагментам текста.</w:t>
      </w:r>
    </w:p>
    <w:p w:rsidR="00CE7E36" w:rsidRPr="00CE7E36" w:rsidRDefault="00CE7E36" w:rsidP="00CE7E36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Вычлените в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существенное, для этого решите, как можно было бы озаглавить текст абзаца.</w:t>
      </w:r>
    </w:p>
    <w:p w:rsidR="00CE7E36" w:rsidRPr="00CE7E36" w:rsidRDefault="00CE7E36" w:rsidP="00CE7E36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Перескажите существенную часть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своими словами.</w:t>
      </w:r>
    </w:p>
    <w:p w:rsidR="00CE7E36" w:rsidRPr="00CE7E36" w:rsidRDefault="00CE7E36" w:rsidP="00CE7E36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кратко содержание текста. Писать следует четко, аккуратно, применяя общепринятые сокращения и обозначения. В конспект могут быть включены рисунки опытов, приборов с поясняющими записями к ним, заменяющие те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сх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и таблицы. Дополнительные примеры и выводы.</w:t>
      </w:r>
    </w:p>
    <w:p w:rsidR="00CE7E36" w:rsidRPr="00CE7E36" w:rsidRDefault="00CE7E36" w:rsidP="00CE7E36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заданиями, помещенными в тексте или в конце параграфа, и мысленно решите, готовы ли вы к их выполнению, что нужно еще раз посмотреть в тексте или уточнить у учителя.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конспекта зависит от его вида: сжатый – 1/5 текста, подробный – 1/3 текста. Конспект лучше размещать на развернутом двойном листе тетради, тогда им будет легко пользоваться.</w:t>
      </w:r>
    </w:p>
    <w:p w:rsidR="00CE7E36" w:rsidRPr="00CE7E36" w:rsidRDefault="00CE7E36" w:rsidP="00CE7E36">
      <w:pPr>
        <w:shd w:val="clear" w:color="auto" w:fill="FFFFFF"/>
        <w:spacing w:after="0" w:line="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написанию конспекта.</w:t>
      </w:r>
    </w:p>
    <w:p w:rsidR="00CE7E36" w:rsidRPr="00CE7E36" w:rsidRDefault="00CE7E36" w:rsidP="00CE7E36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цель составления конспекта.</w:t>
      </w:r>
    </w:p>
    <w:p w:rsidR="00CE7E36" w:rsidRPr="00CE7E36" w:rsidRDefault="00CE7E36" w:rsidP="00CE7E36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ознакомься с произведением.</w:t>
      </w:r>
    </w:p>
    <w:p w:rsidR="00CE7E36" w:rsidRPr="00CE7E36" w:rsidRDefault="00CE7E36" w:rsidP="00CE7E36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следует писать от имени составителя.</w:t>
      </w:r>
    </w:p>
    <w:p w:rsidR="00CE7E36" w:rsidRPr="00CE7E36" w:rsidRDefault="00CE7E36" w:rsidP="00CE7E36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цитат нужно указывать страницу произведения.</w:t>
      </w:r>
    </w:p>
    <w:p w:rsidR="00CE7E36" w:rsidRPr="00CE7E36" w:rsidRDefault="00CE7E36" w:rsidP="00CE7E36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Выделяй слова, фразы, абзацы.</w:t>
      </w:r>
    </w:p>
    <w:p w:rsidR="00CE7E36" w:rsidRPr="00CE7E36" w:rsidRDefault="00CE7E36" w:rsidP="00CE7E36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искажай мысль автора.</w:t>
      </w:r>
    </w:p>
    <w:p w:rsidR="00CE7E36" w:rsidRPr="00CE7E36" w:rsidRDefault="00CE7E36" w:rsidP="00CE7E36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пиши четко и разборчиво.</w:t>
      </w:r>
    </w:p>
    <w:p w:rsidR="00CE7E36" w:rsidRPr="00CE7E36" w:rsidRDefault="00CE7E36" w:rsidP="00CE7E36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конспекте выделяй главное.</w:t>
      </w:r>
    </w:p>
    <w:p w:rsidR="00CE7E36" w:rsidRPr="00CE7E36" w:rsidRDefault="00CE7E36" w:rsidP="00CE7E36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конспектирования.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 тетради для конспектов широкие поля.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исходные данные источника, конспект которого будет составляться.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весь текст или его фрагмент – параграф, главу.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информативные центры внимательно прочитанного текста.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главные положения, сформулировать их своими словами и записать.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 отдельные положения цитатами или примерами из текста.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выделять фрагменты текста, подчеркивать главную мысль, ключевое слово, используя цвета маркеров.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использовать поля конспекта: на полях можно записывать цифры, даты, место событий, незнакомые слова, возникающие в ходе чтения вопросы, дополнения из выступлений сокурсников, выводы и дополнения преподавателя.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на полях проставляют знаки, позволяющие быстро ориентироваться в тексте, например: ! – важно; </w:t>
      </w:r>
      <w:proofErr w:type="spell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т.д.; </w:t>
      </w:r>
      <w:proofErr w:type="spell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proofErr w:type="spell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например; ? – сомнение, вопрос; NB- важный теоретический материал; PS  - выучит; и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E"/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писка, написанная после; ∆ - ново;  др.</w:t>
      </w:r>
      <w:proofErr w:type="gramEnd"/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в конспект во время семинарских занятий исправления и уточнения.</w:t>
      </w:r>
    </w:p>
    <w:p w:rsidR="00CE7E36" w:rsidRPr="00CE7E36" w:rsidRDefault="00CE7E36" w:rsidP="00CE7E36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конспекта должен превышать одну треть исходного текста.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 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опорный конспект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 в полном объеме; учащийся раскрыл основные понятия, в тексте приведены цитаты;  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опорный конспект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содержит речевых и грамматических ошибок, 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опорный конспект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 аккуратно.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Оценка «4» (хорошо)  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опорный конспект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 в полном объеме; учащийся раскрыл основные понятия,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опорный конспект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содержит речевых и грамматических ошибок,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опорный конспект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 аккуратно.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опорный конспект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 не в полном объеме; учащийся не полностью раскрыл основные понятия,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имеются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и грамматические ошибки, представлен с нарушением сроков.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(не удовлетворительно)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</w:t>
      </w: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опорный конспект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 не в полном объеме; учащийся не раскрыл основные понятия,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имеются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и грамматические ошибки, представлен с нарушением сроков.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№3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презентации – по теме «Делопроизводство в коммерческом банке»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кратко изложить информацию с использованием информационных технологий, развитие коммуникабельности обучающегося, включает отработку навыков ораторского искусства и умения привлечь внимание аудитории к своему выступлению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выполнения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 с последующей защитой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оборудование: персональный компьютер, выход в сеть Интернет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презентации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предоставляется в электронном виде и на бумажном носителе.</w:t>
      </w:r>
    </w:p>
    <w:p w:rsidR="00CE7E36" w:rsidRPr="00CE7E36" w:rsidRDefault="00CE7E36" w:rsidP="00CE7E36">
      <w:pPr>
        <w:numPr>
          <w:ilvl w:val="0"/>
          <w:numId w:val="5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А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нумерация страниц вверху посередине, начиная с цифры</w:t>
      </w:r>
    </w:p>
    <w:p w:rsidR="00CE7E36" w:rsidRPr="00CE7E36" w:rsidRDefault="00CE7E36" w:rsidP="00CE7E36">
      <w:pPr>
        <w:numPr>
          <w:ilvl w:val="0"/>
          <w:numId w:val="5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титульном листе цифра 1 не ставится, размер шрифта 14 с полуторным междустрочным интервалом, поля – обычные для документа (Слева 3, сверху и снизу – 2, справа – 1,5 см)</w:t>
      </w:r>
    </w:p>
    <w:p w:rsidR="00CE7E36" w:rsidRPr="00CE7E36" w:rsidRDefault="00CE7E36" w:rsidP="00CE7E36">
      <w:pPr>
        <w:numPr>
          <w:ilvl w:val="0"/>
          <w:numId w:val="5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Цитаты (выдержки) из источников, литературы используются в тех. Случаях, когда свою мысль хотят подтвердить точной выдержкой по определённому вопросу</w:t>
      </w:r>
    </w:p>
    <w:p w:rsidR="00CE7E36" w:rsidRPr="00CE7E36" w:rsidRDefault="00CE7E36" w:rsidP="00CE7E36">
      <w:pPr>
        <w:numPr>
          <w:ilvl w:val="0"/>
          <w:numId w:val="5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соблюдать регламент, оговоренный преподавателем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задания, и, исходя из этого, определять объем,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</w:p>
    <w:p w:rsidR="00CE7E36" w:rsidRPr="00CE7E36" w:rsidRDefault="00CE7E36" w:rsidP="00CE7E36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иллюстрационного материала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слайд-презентации</w:t>
      </w:r>
      <w:proofErr w:type="gramEnd"/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достаточным, но не чрезмерным</w:t>
      </w:r>
    </w:p>
    <w:p w:rsidR="00CE7E36" w:rsidRPr="00CE7E36" w:rsidRDefault="00CE7E36" w:rsidP="00CE7E36">
      <w:pPr>
        <w:numPr>
          <w:ilvl w:val="0"/>
          <w:numId w:val="5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работы по подготовке слайд-презентации доклада,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Отрабатывает умение самостоятельно обобщить материал и сделать выводы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</w:t>
      </w:r>
    </w:p>
    <w:p w:rsidR="00CE7E36" w:rsidRPr="00CE7E36" w:rsidRDefault="00CE7E36" w:rsidP="00CE7E36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подготовить презентацию по докладу и выступить по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в строго отведенный срок и время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Текстовой материал презентации должен быть хорошо читаем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Дизайн слайдов должен быть официально-деловым.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обеспечение: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источники: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ресурсы:</w:t>
      </w:r>
    </w:p>
    <w:p w:rsidR="00CE7E36" w:rsidRPr="00CE7E36" w:rsidRDefault="00164778" w:rsidP="00CE7E36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E7E36" w:rsidRPr="00CE7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Www.cbr.ru</w:t>
        </w:r>
      </w:hyperlink>
      <w:r w:rsidR="00CE7E36"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сайт Центробанка России</w:t>
      </w:r>
    </w:p>
    <w:p w:rsidR="00CE7E36" w:rsidRPr="00CE7E36" w:rsidRDefault="00164778" w:rsidP="00CE7E36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CE7E36" w:rsidRPr="00CE7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Www.sbrf.ru</w:t>
        </w:r>
      </w:hyperlink>
      <w:r w:rsidR="00CE7E36"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сайт Сбербанка России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Журналы: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технологии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Банковское дело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услуги</w:t>
      </w:r>
    </w:p>
    <w:tbl>
      <w:tblPr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0"/>
      </w:tblGrid>
      <w:tr w:rsidR="00CE7E36" w:rsidRPr="00CE7E36" w:rsidTr="00CE7E36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ПРОФЕССИОНАЛЬНОГО ОБРАЗОВАНИЯ, ПОДГОТОВКИ И РАССТАНОВКИ КАДРОВ</w:t>
            </w:r>
          </w:p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САХА (ЯКУТИЯ)</w:t>
            </w:r>
          </w:p>
        </w:tc>
      </w:tr>
      <w:tr w:rsidR="00CE7E36" w:rsidRPr="00CE7E36" w:rsidTr="00CE7E36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САХА (ЯКУТИЯ)</w:t>
            </w:r>
          </w:p>
        </w:tc>
      </w:tr>
      <w:tr w:rsidR="00CE7E36" w:rsidRPr="00CE7E36" w:rsidTr="00CE7E36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САНГАРСКИЙ МНОГОПРОФИЛЬНЫЙ ЛИЦЕЙ</w:t>
            </w:r>
            <w:r w:rsidRPr="00CE7E3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E7E36" w:rsidRPr="00CE7E36" w:rsidTr="00CE7E36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Горбунова, д.22, п. </w:t>
            </w:r>
            <w:proofErr w:type="spell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Сангар</w:t>
            </w:r>
            <w:proofErr w:type="spellEnd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Кобяйского</w:t>
            </w:r>
            <w:proofErr w:type="spellEnd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 Р</w:t>
            </w:r>
            <w:proofErr w:type="gram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Я), 678300  Тел/факс (41163) 2-14-01,</w:t>
            </w:r>
          </w:p>
          <w:p w:rsidR="00CE7E36" w:rsidRPr="00CE7E36" w:rsidRDefault="00164778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CE7E36" w:rsidRPr="00CE7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http://www.sangar9@mail.ru</w:t>
              </w:r>
            </w:hyperlink>
          </w:p>
        </w:tc>
      </w:tr>
    </w:tbl>
    <w:p w:rsidR="00CE7E36" w:rsidRPr="00CE7E36" w:rsidRDefault="00164778" w:rsidP="00CE7E3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" o:spid="_x0000_s1029" alt="i?id=198993218-38-7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X+kZTGAgAA1AUAAA4AAAAAAAAAAAAAAAAALgIAAGRycy9lMm9Eb2MueG1sUEsBAi0AFAAGAAgA&#10;AAAhAEyg6SzYAAAAAwEAAA8AAAAAAAAAAAAAAAAAIAUAAGRycy9kb3ducmV2LnhtbFBLBQYAAAAA&#10;BAAEAPMAAAAlBgAAAAA=&#10;" filled="f" stroked="f">
            <o:lock v:ext="edit" aspectratio="t"/>
            <w10:wrap type="none"/>
            <w10:anchorlock/>
          </v:rect>
        </w:pict>
      </w:r>
    </w:p>
    <w:p w:rsidR="00CE7E36" w:rsidRPr="00CE7E36" w:rsidRDefault="00164778" w:rsidP="00CE7E3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2" o:spid="_x0000_s1028" alt="Картинка 68 из 5240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N8DOuACAADe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Методические рекомендации </w:t>
      </w:r>
      <w:r w:rsidR="001647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="00164778" w:rsidRPr="001647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3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gry0j5&#10;AgAA9AUAAA4AAAAAAAAAAAAAAAAALgIAAGRycy9lMm9Eb2MueG1sUEsBAi0AFAAGAAgAAAAhAEyg&#10;6SzYAAAAAwEAAA8AAAAAAAAAAAAAAAAAUwUAAGRycy9kb3ducmV2LnhtbFBLBQYAAAAABAAEAPMA&#10;AABYBgAAAAA=&#10;" filled="f" stroked="f">
            <o:lock v:ext="edit" aspectratio="t"/>
            <w10:wrap type="none"/>
            <w10:anchorlock/>
          </v:rect>
        </w:pic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 выполнению самостоятельной работы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для студентов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по предмету: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«Основы делопроизводства»</w:t>
      </w:r>
    </w:p>
    <w:p w:rsidR="00CE7E36" w:rsidRPr="00CE7E36" w:rsidRDefault="00164778" w:rsidP="00CE7E3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4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pK&#10;F5T8AgAA/AUAAA4AAAAAAAAAAAAAAAAALgIAAGRycy9lMm9Eb2MueG1sUEsBAi0AFAAGAAgAAAAh&#10;AEyg6SzYAAAAAwEAAA8AAAAAAAAAAAAAAAAAVgUAAGRycy9kb3ducmV2LnhtbFBLBQYAAAAABAAE&#10;APMAAABbBgAAAAA=&#10;" filled="f" stroked="f">
            <o:lock v:ext="edit" aspectratio="t"/>
            <w10:wrap type="none"/>
            <w10:anchorlock/>
          </v:rect>
        </w:pict>
      </w:r>
    </w:p>
    <w:p w:rsidR="00CE7E36" w:rsidRPr="00CE7E36" w:rsidRDefault="00CE7E36" w:rsidP="00CE7E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Составитель:</w:t>
      </w:r>
    </w:p>
    <w:p w:rsidR="00CE7E36" w:rsidRPr="00CE7E36" w:rsidRDefault="00CE7E36" w:rsidP="00CE7E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преподаватель </w:t>
      </w:r>
      <w:proofErr w:type="gramStart"/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специальных</w:t>
      </w:r>
      <w:proofErr w:type="gramEnd"/>
    </w:p>
    <w:p w:rsidR="00CE7E36" w:rsidRPr="00CE7E36" w:rsidRDefault="00CE7E36" w:rsidP="00CE7E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и социально – экономических</w:t>
      </w:r>
    </w:p>
    <w:p w:rsidR="00CE7E36" w:rsidRPr="00CE7E36" w:rsidRDefault="00CE7E36" w:rsidP="00CE7E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дисциплин Е.В. </w:t>
      </w:r>
      <w:proofErr w:type="spellStart"/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Щипанова</w:t>
      </w:r>
      <w:proofErr w:type="spellEnd"/>
    </w:p>
    <w:p w:rsidR="00CE7E36" w:rsidRPr="00CE7E36" w:rsidRDefault="00CE7E36" w:rsidP="00CE7E3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</w:p>
    <w:p w:rsidR="00CE7E36" w:rsidRPr="00CE7E36" w:rsidRDefault="00CE7E36" w:rsidP="00CE7E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2016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 и методов контроля внеаудиторной самостоятельной работы используется защита докладов, рефератов, сообщений, выступление на занятиях, защита проектов, презентаций, оформление таблиц.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освоения учебной дисциплины обучающийся должен уметь:</w:t>
      </w:r>
    </w:p>
    <w:p w:rsidR="00CE7E36" w:rsidRPr="00CE7E36" w:rsidRDefault="00CE7E36" w:rsidP="00CE7E36">
      <w:pPr>
        <w:numPr>
          <w:ilvl w:val="0"/>
          <w:numId w:val="60"/>
        </w:numPr>
        <w:shd w:val="clear" w:color="auto" w:fill="FFFFFF"/>
        <w:spacing w:after="0" w:line="360" w:lineRule="atLeast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оформлять различные виды документов;</w:t>
      </w:r>
    </w:p>
    <w:p w:rsidR="00CE7E36" w:rsidRPr="00CE7E36" w:rsidRDefault="00CE7E36" w:rsidP="00CE7E36">
      <w:pPr>
        <w:numPr>
          <w:ilvl w:val="0"/>
          <w:numId w:val="6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номенклатуру дел и формировать дела в соответствии с номенклатурой дел;</w:t>
      </w:r>
    </w:p>
    <w:p w:rsidR="00CE7E36" w:rsidRPr="00CE7E36" w:rsidRDefault="00CE7E36" w:rsidP="00CE7E36">
      <w:pPr>
        <w:numPr>
          <w:ilvl w:val="0"/>
          <w:numId w:val="6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документирование и организацию работы с документами;</w:t>
      </w:r>
    </w:p>
    <w:p w:rsidR="00CE7E36" w:rsidRPr="00CE7E36" w:rsidRDefault="00CE7E36" w:rsidP="00CE7E36">
      <w:pPr>
        <w:numPr>
          <w:ilvl w:val="0"/>
          <w:numId w:val="6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офисную организационную технику;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E7E36" w:rsidRPr="00CE7E36" w:rsidRDefault="00CE7E36" w:rsidP="00CE7E3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законодательные акты в области делопроизводства;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виды документов;</w:t>
      </w:r>
    </w:p>
    <w:p w:rsidR="00CE7E36" w:rsidRPr="00CE7E36" w:rsidRDefault="00CE7E36" w:rsidP="00CE7E3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и оформления различных видов документов;</w:t>
      </w:r>
    </w:p>
    <w:p w:rsidR="00CE7E36" w:rsidRPr="00CE7E36" w:rsidRDefault="00CE7E36" w:rsidP="00CE7E3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тексту служебных документов;</w:t>
      </w:r>
    </w:p>
    <w:p w:rsidR="00CE7E36" w:rsidRPr="00CE7E36" w:rsidRDefault="00CE7E36" w:rsidP="00CE7E3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организации работы с документами;</w:t>
      </w:r>
    </w:p>
    <w:p w:rsidR="00CE7E36" w:rsidRPr="00CE7E36" w:rsidRDefault="00CE7E36" w:rsidP="00CE7E36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офисной организационной техники.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самостоятельной работы студентов с указанием количества часов, необходимых на выполнение заданий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104"/>
        <w:gridCol w:w="4006"/>
      </w:tblGrid>
      <w:tr w:rsidR="00CE7E36" w:rsidRPr="00CE7E36" w:rsidTr="00CE7E36">
        <w:trPr>
          <w:trHeight w:val="26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7E36" w:rsidRPr="00CE7E36" w:rsidTr="00CE7E36">
        <w:trPr>
          <w:trHeight w:val="280"/>
        </w:trPr>
        <w:tc>
          <w:tcPr>
            <w:tcW w:w="9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I Тематика сообщений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документ и документооборот.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Характеристика, состав и содержание ГОСТа </w:t>
            </w:r>
            <w:proofErr w:type="gram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6.30-2003.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документации, отражающей финансово-хозяйственную деятельность организации.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документации, отражающей коммерческую деятельность организации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работы с персоналом. Комплекс кадровой документации.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Унифицированные формы первичной учетной документации по учету труда и его оплаты. Общие правила оформления приказов по личному составу.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E36" w:rsidRPr="00CE7E36" w:rsidTr="00CE7E36">
        <w:tc>
          <w:tcPr>
            <w:tcW w:w="9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II. Изучение периодической литературы – журналы «Делопроизводитель» и «Секретарь»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провести внутренний аудит делопроизводства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делопроизводстве – найти и уничтожить!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написать инструкцию по делопроизводству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способов создать порядок в документах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«Регистрация и хранение договоров»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"Архивное хранение электронных документов глазами министерств и ведомств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E36" w:rsidRPr="00CE7E36" w:rsidTr="00CE7E36">
        <w:tc>
          <w:tcPr>
            <w:tcW w:w="9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III. Защита докладов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тематика для защиты  рефератов:</w:t>
            </w:r>
          </w:p>
          <w:p w:rsidR="00CE7E36" w:rsidRPr="00CE7E36" w:rsidRDefault="00CE7E36" w:rsidP="00CE7E36">
            <w:pPr>
              <w:numPr>
                <w:ilvl w:val="0"/>
                <w:numId w:val="6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защиты профессиональных данных в кадровой службе.</w:t>
            </w:r>
          </w:p>
          <w:p w:rsidR="00CE7E36" w:rsidRPr="00CE7E36" w:rsidRDefault="00CE7E36" w:rsidP="00CE7E36">
            <w:pPr>
              <w:numPr>
                <w:ilvl w:val="0"/>
                <w:numId w:val="6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функции кадровой службы. Организационная структура кадровой службы.</w:t>
            </w:r>
          </w:p>
          <w:p w:rsidR="00CE7E36" w:rsidRPr="00CE7E36" w:rsidRDefault="00CE7E36" w:rsidP="00CE7E36">
            <w:pPr>
              <w:numPr>
                <w:ilvl w:val="0"/>
                <w:numId w:val="6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формы организации делопроизводства на предприятии.</w:t>
            </w:r>
          </w:p>
          <w:p w:rsidR="00CE7E36" w:rsidRPr="00CE7E36" w:rsidRDefault="00CE7E36" w:rsidP="00CE7E36">
            <w:pPr>
              <w:numPr>
                <w:ilvl w:val="0"/>
                <w:numId w:val="6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документационного обеспечения управления: функции, структура, должностной состав.</w:t>
            </w:r>
          </w:p>
          <w:p w:rsidR="00CE7E36" w:rsidRPr="00CE7E36" w:rsidRDefault="00CE7E36" w:rsidP="00CE7E36">
            <w:pPr>
              <w:numPr>
                <w:ilvl w:val="0"/>
                <w:numId w:val="6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принципы и характеристики документооборота</w:t>
            </w:r>
          </w:p>
          <w:p w:rsidR="00CE7E36" w:rsidRPr="00CE7E36" w:rsidRDefault="00CE7E36" w:rsidP="00CE7E36">
            <w:pPr>
              <w:numPr>
                <w:ilvl w:val="0"/>
                <w:numId w:val="6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документооборота.</w:t>
            </w:r>
          </w:p>
          <w:p w:rsidR="00CE7E36" w:rsidRPr="00CE7E36" w:rsidRDefault="00CE7E36" w:rsidP="00CE7E36">
            <w:pPr>
              <w:numPr>
                <w:ilvl w:val="0"/>
                <w:numId w:val="6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обработка документов в организации.</w:t>
            </w:r>
          </w:p>
          <w:p w:rsidR="00CE7E36" w:rsidRPr="00CE7E36" w:rsidRDefault="00CE7E36" w:rsidP="00CE7E36">
            <w:pPr>
              <w:numPr>
                <w:ilvl w:val="0"/>
                <w:numId w:val="62"/>
              </w:numPr>
              <w:spacing w:after="0" w:line="0" w:lineRule="atLeast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рассмотрения документов в организации</w:t>
            </w:r>
            <w:r w:rsidRPr="00CE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7E36" w:rsidRPr="00CE7E36" w:rsidTr="00CE7E3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E36" w:rsidRPr="00CE7E36" w:rsidRDefault="00CE7E36" w:rsidP="00CE7E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требования к выполнению самостоятельной работы студента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 раздела I «сообщение»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сообщений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 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небольшая информационная справка, предоставляющая информацию на какую – либо тематику.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углубление и систематизация знаний по предмету «Основы Делопроизводства», активизация поисковой деятельности и развитие творческого мышления студентов.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</w:t>
      </w:r>
    </w:p>
    <w:p w:rsidR="00CE7E36" w:rsidRPr="00CE7E36" w:rsidRDefault="00CE7E36" w:rsidP="00CE7E36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предоставляется в рукописном виде;</w:t>
      </w:r>
    </w:p>
    <w:p w:rsidR="00CE7E36" w:rsidRPr="00CE7E36" w:rsidRDefault="00CE7E36" w:rsidP="00CE7E36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должны быть написаны в отдельной тетради</w:t>
      </w:r>
    </w:p>
    <w:p w:rsidR="00CE7E36" w:rsidRPr="00CE7E36" w:rsidRDefault="00CE7E36" w:rsidP="00CE7E36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объем сообщения 2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тетрадных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</w:t>
      </w:r>
    </w:p>
    <w:p w:rsidR="00CE7E36" w:rsidRPr="00CE7E36" w:rsidRDefault="00CE7E36" w:rsidP="00CE7E36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сообщения указывается тема</w:t>
      </w:r>
    </w:p>
    <w:p w:rsidR="00CE7E36" w:rsidRPr="00CE7E36" w:rsidRDefault="00CE7E36" w:rsidP="00CE7E36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 подчеркиваются или же выделяются другим цветом</w:t>
      </w:r>
    </w:p>
    <w:p w:rsidR="00CE7E36" w:rsidRPr="00CE7E36" w:rsidRDefault="00CE7E36" w:rsidP="00CE7E36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сообщения должно соответствовать теме задания.</w:t>
      </w:r>
    </w:p>
    <w:p w:rsidR="00CE7E36" w:rsidRPr="00CE7E36" w:rsidRDefault="00CE7E36" w:rsidP="00CE7E36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по окончанию написания сообщения указать источники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требования к выполнению самостоятельной работы студента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 раздела II «анализ статей периодических изданий» 14 часов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углубление и систематизация знаний по предмету «Основы Делопроизводства», активизация поисковой деятельности и развитие творческого мышления студентов.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Анализ статьи – это самостоятельное изучение теоретического материала для выявления основных проблем определенной сферы деятельности</w:t>
      </w:r>
    </w:p>
    <w:p w:rsidR="00CE7E36" w:rsidRPr="00CE7E36" w:rsidRDefault="00CE7E36" w:rsidP="00CE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</w:t>
      </w:r>
    </w:p>
    <w:p w:rsidR="00CE7E36" w:rsidRPr="00CE7E36" w:rsidRDefault="00CE7E36" w:rsidP="00CE7E36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статьи периодического издания предоставляется в рукописном виде;</w:t>
      </w:r>
    </w:p>
    <w:p w:rsidR="00CE7E36" w:rsidRPr="00CE7E36" w:rsidRDefault="00CE7E36" w:rsidP="00CE7E36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статьи периодического издания включает в себя:</w:t>
      </w:r>
    </w:p>
    <w:p w:rsidR="00CE7E36" w:rsidRPr="00CE7E36" w:rsidRDefault="00CE7E36" w:rsidP="00CE7E3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и место издания статьи</w:t>
      </w:r>
    </w:p>
    <w:p w:rsidR="00CE7E36" w:rsidRPr="00CE7E36" w:rsidRDefault="00CE7E36" w:rsidP="00CE7E3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 и определения, встречающиеся в статье</w:t>
      </w:r>
    </w:p>
    <w:p w:rsidR="00CE7E36" w:rsidRPr="00CE7E36" w:rsidRDefault="00CE7E36" w:rsidP="00CE7E3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проблемам посвящена данная статья.</w:t>
      </w:r>
    </w:p>
    <w:p w:rsidR="00CE7E36" w:rsidRPr="00CE7E36" w:rsidRDefault="00CE7E36" w:rsidP="00CE7E3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пути решения проблем, описанных в статье</w:t>
      </w:r>
    </w:p>
    <w:p w:rsidR="00CE7E36" w:rsidRPr="00CE7E36" w:rsidRDefault="00CE7E36" w:rsidP="00CE7E3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значимость данной статьи для решения проблем делопроизводства</w:t>
      </w:r>
    </w:p>
    <w:p w:rsidR="00CE7E36" w:rsidRPr="00CE7E36" w:rsidRDefault="00CE7E36" w:rsidP="00CE7E3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свое отношение к данной проблеме</w:t>
      </w:r>
    </w:p>
    <w:p w:rsidR="00CE7E36" w:rsidRPr="00CE7E36" w:rsidRDefault="00CE7E36" w:rsidP="00CE7E3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объем анализа статьи периодического издания 2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тетрадных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</w:t>
      </w:r>
    </w:p>
    <w:p w:rsidR="00CE7E36" w:rsidRPr="00CE7E36" w:rsidRDefault="00CE7E36" w:rsidP="00CE7E3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сообщения указывается тема</w:t>
      </w:r>
    </w:p>
    <w:p w:rsidR="00CE7E36" w:rsidRPr="00CE7E36" w:rsidRDefault="00CE7E36" w:rsidP="00CE7E3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Термины и определения подчеркиваются или же выделяются другим цветом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требования к выполнению самостоятельной работы студента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 раздела III «Защита докладов»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E7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 </w:t>
      </w: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информация на определенную тему, включающая обзор литературных и иных источников.</w:t>
      </w:r>
    </w:p>
    <w:p w:rsidR="00CE7E36" w:rsidRPr="00CE7E36" w:rsidRDefault="00CE7E36" w:rsidP="00CE7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докладу: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доклада должен содержать информацию о докладе, авторе, группе, профессии.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предоставляется в печатном виде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доклада оформляется на отдельных листах формата А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Выравнивание текста «по ширине», шрифт </w:t>
      </w:r>
      <w:proofErr w:type="spell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14, интервал 1,5, нумерация страниц «внизу, справа».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Запрещается печать курсивом, жирным шрифтом и подчеркивание.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параграфов, глав печатается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середине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титульного листа идет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отражены основные разделы (параграфы, подпункты и т.д.) доклада;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текста в докладе не должен быть меньше 5 листов и не больше 10 листов печатного текста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Фотоматериалы, рисунки,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используемые в докладе оформляются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приложений;</w:t>
      </w:r>
    </w:p>
    <w:p w:rsidR="00CE7E36" w:rsidRPr="00CE7E36" w:rsidRDefault="00CE7E36" w:rsidP="00CE7E3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доклада на отдельном листе указать список используемых источников.</w:t>
      </w:r>
    </w:p>
    <w:p w:rsidR="00CE7E36" w:rsidRPr="00CE7E36" w:rsidRDefault="00CE7E36" w:rsidP="00CE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</w:t>
      </w:r>
    </w:p>
    <w:p w:rsidR="00CE7E36" w:rsidRPr="00CE7E36" w:rsidRDefault="00CE7E36" w:rsidP="00CE7E3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Т.Н. </w:t>
      </w:r>
      <w:proofErr w:type="spell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Межуева</w:t>
      </w:r>
      <w:proofErr w:type="spell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Справочник по делопроизводству. – М.: ИД «</w:t>
      </w:r>
      <w:proofErr w:type="spell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ГроссМедиа</w:t>
      </w:r>
      <w:proofErr w:type="spell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2012</w:t>
      </w:r>
    </w:p>
    <w:p w:rsidR="00CE7E36" w:rsidRPr="00CE7E36" w:rsidRDefault="00CE7E36" w:rsidP="00CE7E3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В.В. </w:t>
      </w:r>
      <w:proofErr w:type="gram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Борискин</w:t>
      </w:r>
      <w:proofErr w:type="gram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Н.М. Поликарпова. Официальное делопроизводство. Москва: Омега – Л. 2015</w:t>
      </w:r>
    </w:p>
    <w:p w:rsidR="00CE7E36" w:rsidRPr="00CE7E36" w:rsidRDefault="00CE7E36" w:rsidP="00CE7E3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РФ</w:t>
      </w:r>
    </w:p>
    <w:p w:rsidR="00CE7E36" w:rsidRPr="00CE7E36" w:rsidRDefault="00CE7E36" w:rsidP="00CE7E3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Периодические издания: журналы «Секретарское дело», «Делопроизводство»</w:t>
      </w:r>
    </w:p>
    <w:p w:rsidR="00CE7E36" w:rsidRPr="00CE7E36" w:rsidRDefault="00CE7E36" w:rsidP="00CE7E3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ГОСТ Р.6.30-2003.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– </w:t>
      </w:r>
      <w:proofErr w:type="spell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2003-07-01. – М.: Госстандарт России: Изд-во стандартов, 2003. – Пункт 3.27.</w:t>
      </w:r>
    </w:p>
    <w:p w:rsidR="00CE7E36" w:rsidRPr="00CE7E36" w:rsidRDefault="00CE7E36" w:rsidP="00CE7E36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Методические рекомендации по разработке инструкций по делопроизводству в федеральных органах исполнительной власти, утвержденные приказом </w:t>
      </w:r>
      <w:proofErr w:type="spellStart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Росархива</w:t>
      </w:r>
      <w:proofErr w:type="spellEnd"/>
      <w:r w:rsidRPr="00CE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декабря 2009 г. № 76. – Приложение № 11.</w:t>
      </w:r>
    </w:p>
    <w:bookmarkEnd w:id="0"/>
    <w:p w:rsidR="00FD0A36" w:rsidRDefault="00FD0A36"/>
    <w:sectPr w:rsidR="00FD0A36" w:rsidSect="0016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9B3"/>
    <w:multiLevelType w:val="multilevel"/>
    <w:tmpl w:val="5DF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903A9"/>
    <w:multiLevelType w:val="multilevel"/>
    <w:tmpl w:val="0F2C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F6C6F"/>
    <w:multiLevelType w:val="multilevel"/>
    <w:tmpl w:val="76C26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734D8"/>
    <w:multiLevelType w:val="multilevel"/>
    <w:tmpl w:val="254E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B4B50"/>
    <w:multiLevelType w:val="multilevel"/>
    <w:tmpl w:val="111A9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954AC"/>
    <w:multiLevelType w:val="multilevel"/>
    <w:tmpl w:val="00C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51660"/>
    <w:multiLevelType w:val="multilevel"/>
    <w:tmpl w:val="0E74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61FAB"/>
    <w:multiLevelType w:val="multilevel"/>
    <w:tmpl w:val="27D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21DEE"/>
    <w:multiLevelType w:val="multilevel"/>
    <w:tmpl w:val="B1083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221CA"/>
    <w:multiLevelType w:val="multilevel"/>
    <w:tmpl w:val="D4929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E1659"/>
    <w:multiLevelType w:val="multilevel"/>
    <w:tmpl w:val="1372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C6250"/>
    <w:multiLevelType w:val="multilevel"/>
    <w:tmpl w:val="A768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03B95"/>
    <w:multiLevelType w:val="multilevel"/>
    <w:tmpl w:val="089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41618"/>
    <w:multiLevelType w:val="multilevel"/>
    <w:tmpl w:val="A868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415737"/>
    <w:multiLevelType w:val="multilevel"/>
    <w:tmpl w:val="5B4C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3A1975"/>
    <w:multiLevelType w:val="multilevel"/>
    <w:tmpl w:val="B80C2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690A8A"/>
    <w:multiLevelType w:val="multilevel"/>
    <w:tmpl w:val="EF58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C71FF5"/>
    <w:multiLevelType w:val="multilevel"/>
    <w:tmpl w:val="438CC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F1384"/>
    <w:multiLevelType w:val="multilevel"/>
    <w:tmpl w:val="B18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447125"/>
    <w:multiLevelType w:val="multilevel"/>
    <w:tmpl w:val="CB9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220CB1"/>
    <w:multiLevelType w:val="multilevel"/>
    <w:tmpl w:val="4874E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E4546"/>
    <w:multiLevelType w:val="multilevel"/>
    <w:tmpl w:val="BFBC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25442F"/>
    <w:multiLevelType w:val="multilevel"/>
    <w:tmpl w:val="F29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3E125A"/>
    <w:multiLevelType w:val="multilevel"/>
    <w:tmpl w:val="716A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3B6A54"/>
    <w:multiLevelType w:val="multilevel"/>
    <w:tmpl w:val="C942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341521"/>
    <w:multiLevelType w:val="multilevel"/>
    <w:tmpl w:val="7DF6B0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6E74B5"/>
    <w:multiLevelType w:val="multilevel"/>
    <w:tmpl w:val="0BDA0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286202"/>
    <w:multiLevelType w:val="multilevel"/>
    <w:tmpl w:val="6DEEA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A615C6"/>
    <w:multiLevelType w:val="multilevel"/>
    <w:tmpl w:val="0EAC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FB547D"/>
    <w:multiLevelType w:val="multilevel"/>
    <w:tmpl w:val="14FA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A66002"/>
    <w:multiLevelType w:val="multilevel"/>
    <w:tmpl w:val="F25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434CA9"/>
    <w:multiLevelType w:val="multilevel"/>
    <w:tmpl w:val="602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6A3B59"/>
    <w:multiLevelType w:val="multilevel"/>
    <w:tmpl w:val="0DC8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6710EC"/>
    <w:multiLevelType w:val="multilevel"/>
    <w:tmpl w:val="C0B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3EC69FC"/>
    <w:multiLevelType w:val="multilevel"/>
    <w:tmpl w:val="7C4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8274CA"/>
    <w:multiLevelType w:val="multilevel"/>
    <w:tmpl w:val="6BBEB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B179D1"/>
    <w:multiLevelType w:val="multilevel"/>
    <w:tmpl w:val="435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C669BD"/>
    <w:multiLevelType w:val="multilevel"/>
    <w:tmpl w:val="6AE2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83CFE"/>
    <w:multiLevelType w:val="multilevel"/>
    <w:tmpl w:val="5DF26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7F2407"/>
    <w:multiLevelType w:val="multilevel"/>
    <w:tmpl w:val="C01E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4961A6"/>
    <w:multiLevelType w:val="multilevel"/>
    <w:tmpl w:val="C3F8A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41296C"/>
    <w:multiLevelType w:val="multilevel"/>
    <w:tmpl w:val="A0CA0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8155B5"/>
    <w:multiLevelType w:val="multilevel"/>
    <w:tmpl w:val="742E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650AF1"/>
    <w:multiLevelType w:val="multilevel"/>
    <w:tmpl w:val="E9F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D57775"/>
    <w:multiLevelType w:val="multilevel"/>
    <w:tmpl w:val="496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4B1092"/>
    <w:multiLevelType w:val="multilevel"/>
    <w:tmpl w:val="D1D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793022"/>
    <w:multiLevelType w:val="multilevel"/>
    <w:tmpl w:val="A66A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A55DD2"/>
    <w:multiLevelType w:val="multilevel"/>
    <w:tmpl w:val="058C3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420899"/>
    <w:multiLevelType w:val="multilevel"/>
    <w:tmpl w:val="2E26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2C32649"/>
    <w:multiLevelType w:val="multilevel"/>
    <w:tmpl w:val="ED54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49309A"/>
    <w:multiLevelType w:val="multilevel"/>
    <w:tmpl w:val="7FAC8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501B4D"/>
    <w:multiLevelType w:val="multilevel"/>
    <w:tmpl w:val="3A06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9E2E0C"/>
    <w:multiLevelType w:val="multilevel"/>
    <w:tmpl w:val="6F9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106170"/>
    <w:multiLevelType w:val="multilevel"/>
    <w:tmpl w:val="C27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343537"/>
    <w:multiLevelType w:val="multilevel"/>
    <w:tmpl w:val="97F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9A6F29"/>
    <w:multiLevelType w:val="multilevel"/>
    <w:tmpl w:val="9E3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810B97"/>
    <w:multiLevelType w:val="multilevel"/>
    <w:tmpl w:val="A3D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4D25EB"/>
    <w:multiLevelType w:val="multilevel"/>
    <w:tmpl w:val="E90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F956D96"/>
    <w:multiLevelType w:val="multilevel"/>
    <w:tmpl w:val="C842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F20FCA"/>
    <w:multiLevelType w:val="multilevel"/>
    <w:tmpl w:val="B9663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FB69DA"/>
    <w:multiLevelType w:val="multilevel"/>
    <w:tmpl w:val="26B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7821EC"/>
    <w:multiLevelType w:val="multilevel"/>
    <w:tmpl w:val="0A12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7C7512"/>
    <w:multiLevelType w:val="multilevel"/>
    <w:tmpl w:val="1016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67D5A00"/>
    <w:multiLevelType w:val="multilevel"/>
    <w:tmpl w:val="F892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715E4E"/>
    <w:multiLevelType w:val="multilevel"/>
    <w:tmpl w:val="351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90A4512"/>
    <w:multiLevelType w:val="multilevel"/>
    <w:tmpl w:val="FF9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B56E1F"/>
    <w:multiLevelType w:val="multilevel"/>
    <w:tmpl w:val="EACE6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040432"/>
    <w:multiLevelType w:val="multilevel"/>
    <w:tmpl w:val="33162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6"/>
  </w:num>
  <w:num w:numId="5">
    <w:abstractNumId w:val="54"/>
  </w:num>
  <w:num w:numId="6">
    <w:abstractNumId w:val="51"/>
  </w:num>
  <w:num w:numId="7">
    <w:abstractNumId w:val="21"/>
  </w:num>
  <w:num w:numId="8">
    <w:abstractNumId w:val="47"/>
  </w:num>
  <w:num w:numId="9">
    <w:abstractNumId w:val="20"/>
  </w:num>
  <w:num w:numId="10">
    <w:abstractNumId w:val="11"/>
  </w:num>
  <w:num w:numId="11">
    <w:abstractNumId w:val="39"/>
  </w:num>
  <w:num w:numId="12">
    <w:abstractNumId w:val="18"/>
  </w:num>
  <w:num w:numId="13">
    <w:abstractNumId w:val="3"/>
  </w:num>
  <w:num w:numId="14">
    <w:abstractNumId w:val="67"/>
  </w:num>
  <w:num w:numId="15">
    <w:abstractNumId w:val="0"/>
  </w:num>
  <w:num w:numId="16">
    <w:abstractNumId w:val="29"/>
  </w:num>
  <w:num w:numId="17">
    <w:abstractNumId w:val="12"/>
  </w:num>
  <w:num w:numId="18">
    <w:abstractNumId w:val="35"/>
  </w:num>
  <w:num w:numId="19">
    <w:abstractNumId w:val="30"/>
  </w:num>
  <w:num w:numId="20">
    <w:abstractNumId w:val="27"/>
  </w:num>
  <w:num w:numId="21">
    <w:abstractNumId w:val="57"/>
  </w:num>
  <w:num w:numId="22">
    <w:abstractNumId w:val="41"/>
  </w:num>
  <w:num w:numId="23">
    <w:abstractNumId w:val="64"/>
  </w:num>
  <w:num w:numId="24">
    <w:abstractNumId w:val="8"/>
  </w:num>
  <w:num w:numId="25">
    <w:abstractNumId w:val="61"/>
  </w:num>
  <w:num w:numId="26">
    <w:abstractNumId w:val="31"/>
  </w:num>
  <w:num w:numId="27">
    <w:abstractNumId w:val="15"/>
  </w:num>
  <w:num w:numId="28">
    <w:abstractNumId w:val="55"/>
  </w:num>
  <w:num w:numId="29">
    <w:abstractNumId w:val="2"/>
  </w:num>
  <w:num w:numId="30">
    <w:abstractNumId w:val="48"/>
  </w:num>
  <w:num w:numId="31">
    <w:abstractNumId w:val="66"/>
  </w:num>
  <w:num w:numId="32">
    <w:abstractNumId w:val="46"/>
  </w:num>
  <w:num w:numId="33">
    <w:abstractNumId w:val="38"/>
  </w:num>
  <w:num w:numId="34">
    <w:abstractNumId w:val="34"/>
  </w:num>
  <w:num w:numId="35">
    <w:abstractNumId w:val="58"/>
  </w:num>
  <w:num w:numId="36">
    <w:abstractNumId w:val="19"/>
  </w:num>
  <w:num w:numId="37">
    <w:abstractNumId w:val="1"/>
  </w:num>
  <w:num w:numId="38">
    <w:abstractNumId w:val="22"/>
  </w:num>
  <w:num w:numId="39">
    <w:abstractNumId w:val="53"/>
  </w:num>
  <w:num w:numId="40">
    <w:abstractNumId w:val="13"/>
  </w:num>
  <w:num w:numId="41">
    <w:abstractNumId w:val="60"/>
  </w:num>
  <w:num w:numId="42">
    <w:abstractNumId w:val="52"/>
  </w:num>
  <w:num w:numId="43">
    <w:abstractNumId w:val="36"/>
  </w:num>
  <w:num w:numId="44">
    <w:abstractNumId w:val="10"/>
  </w:num>
  <w:num w:numId="45">
    <w:abstractNumId w:val="26"/>
  </w:num>
  <w:num w:numId="46">
    <w:abstractNumId w:val="4"/>
  </w:num>
  <w:num w:numId="47">
    <w:abstractNumId w:val="9"/>
  </w:num>
  <w:num w:numId="48">
    <w:abstractNumId w:val="59"/>
  </w:num>
  <w:num w:numId="49">
    <w:abstractNumId w:val="50"/>
  </w:num>
  <w:num w:numId="50">
    <w:abstractNumId w:val="65"/>
  </w:num>
  <w:num w:numId="51">
    <w:abstractNumId w:val="44"/>
  </w:num>
  <w:num w:numId="52">
    <w:abstractNumId w:val="45"/>
  </w:num>
  <w:num w:numId="53">
    <w:abstractNumId w:val="49"/>
  </w:num>
  <w:num w:numId="54">
    <w:abstractNumId w:val="32"/>
  </w:num>
  <w:num w:numId="55">
    <w:abstractNumId w:val="63"/>
  </w:num>
  <w:num w:numId="56">
    <w:abstractNumId w:val="17"/>
  </w:num>
  <w:num w:numId="57">
    <w:abstractNumId w:val="40"/>
  </w:num>
  <w:num w:numId="58">
    <w:abstractNumId w:val="25"/>
  </w:num>
  <w:num w:numId="59">
    <w:abstractNumId w:val="23"/>
  </w:num>
  <w:num w:numId="60">
    <w:abstractNumId w:val="33"/>
  </w:num>
  <w:num w:numId="61">
    <w:abstractNumId w:val="62"/>
  </w:num>
  <w:num w:numId="62">
    <w:abstractNumId w:val="14"/>
  </w:num>
  <w:num w:numId="63">
    <w:abstractNumId w:val="7"/>
  </w:num>
  <w:num w:numId="64">
    <w:abstractNumId w:val="56"/>
  </w:num>
  <w:num w:numId="65">
    <w:abstractNumId w:val="24"/>
  </w:num>
  <w:num w:numId="66">
    <w:abstractNumId w:val="42"/>
  </w:num>
  <w:num w:numId="67">
    <w:abstractNumId w:val="43"/>
  </w:num>
  <w:num w:numId="68">
    <w:abstractNumId w:val="3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93"/>
    <w:rsid w:val="0011542C"/>
    <w:rsid w:val="00164778"/>
    <w:rsid w:val="00274200"/>
    <w:rsid w:val="005F3AF0"/>
    <w:rsid w:val="00725957"/>
    <w:rsid w:val="00CA3F58"/>
    <w:rsid w:val="00CE7E36"/>
    <w:rsid w:val="00CF7161"/>
    <w:rsid w:val="00D17AD1"/>
    <w:rsid w:val="00E6291B"/>
    <w:rsid w:val="00ED2E3F"/>
    <w:rsid w:val="00FA6293"/>
    <w:rsid w:val="00FD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-reading.club%2Fbookreader.php%2F130608%2FPetrova_-_Sekretarskoe_del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consultant.ru" TargetMode="External"/><Relationship Id="rId12" Type="http://schemas.openxmlformats.org/officeDocument/2006/relationships/hyperlink" Target="https://nsportal.ru/npo-spo/obrazovanie-i-pedagogika/library/2016/11/29/metodicheskie-rekomendatsii-po-vypolne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edou.ru" TargetMode="External"/><Relationship Id="rId11" Type="http://schemas.openxmlformats.org/officeDocument/2006/relationships/hyperlink" Target="https://www.google.com/url?q=http://www.sbrf.ru&amp;sa=D&amp;ust=1515702117261000&amp;usg=AFQjCNFbImN_5ZjJXS9jYDqW0oOXs40AdQ" TargetMode="External"/><Relationship Id="rId5" Type="http://schemas.openxmlformats.org/officeDocument/2006/relationships/hyperlink" Target="https://infourok.ru/go.html?href=http%3A%2F%2Fbase.consultant.ru%2Fcons%2Fcgi%2Fonline.cgi%3Freq%3Ddoc%3Bbase%3DLAW%3Bn%3D86156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google.com/url?q=http://www.cbr.ru&amp;sa=D&amp;ust=1515702117261000&amp;usg=AFQjCNF1z1qx3GLGKmazuuIfabNVzRd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delpro.narod.ru&amp;sa=D&amp;ust=1515702117253000&amp;usg=AFQjCNFH25T0pkkIrwztiyfuKjwR6B8Kt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6939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НПУИИ</Company>
  <LinksUpToDate>false</LinksUpToDate>
  <CharactersWithSpaces>46401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НПУИИ</dc:creator>
  <cp:keywords/>
  <dc:description/>
  <cp:lastModifiedBy>Пользователь Windows</cp:lastModifiedBy>
  <cp:revision>6</cp:revision>
  <dcterms:created xsi:type="dcterms:W3CDTF">2019-12-12T09:03:00Z</dcterms:created>
  <dcterms:modified xsi:type="dcterms:W3CDTF">2023-01-12T09:45:00Z</dcterms:modified>
</cp:coreProperties>
</file>