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6" w:rsidRDefault="001559C6" w:rsidP="00EE6ABD">
      <w:pPr>
        <w:spacing w:after="0" w:line="437" w:lineRule="atLeast"/>
        <w:rPr>
          <w:rFonts w:eastAsia="Times New Roman" w:cs="Times New Roman"/>
          <w:color w:val="1F1F1F"/>
          <w:sz w:val="21"/>
          <w:szCs w:val="21"/>
          <w:lang w:eastAsia="ru-RU"/>
        </w:rPr>
      </w:pPr>
    </w:p>
    <w:p w:rsidR="001559C6" w:rsidRPr="00757025" w:rsidRDefault="00757025" w:rsidP="00EE6ABD">
      <w:pPr>
        <w:spacing w:after="0" w:line="437" w:lineRule="atLeas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57025">
        <w:rPr>
          <w:rFonts w:ascii="Times New Roman" w:eastAsia="Times New Roman" w:hAnsi="Times New Roman" w:cs="Times New Roman"/>
          <w:sz w:val="36"/>
          <w:szCs w:val="24"/>
          <w:lang w:eastAsia="ru-RU"/>
        </w:rPr>
        <w:t>Сведения об образовательной организации</w:t>
      </w:r>
    </w:p>
    <w:p w:rsidR="00F2215C" w:rsidRDefault="00F2215C" w:rsidP="00EE6ABD">
      <w:pPr>
        <w:spacing w:after="0" w:line="437" w:lineRule="atLeast"/>
        <w:jc w:val="center"/>
        <w:rPr>
          <w:sz w:val="28"/>
          <w:szCs w:val="28"/>
        </w:rPr>
      </w:pPr>
    </w:p>
    <w:p w:rsidR="001559C6" w:rsidRPr="00271821" w:rsidRDefault="00AE1E7B" w:rsidP="00EE6ABD">
      <w:pPr>
        <w:spacing w:after="0" w:line="4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6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 специально оборудованных учебных кабинетах</w:t>
        </w:r>
      </w:hyperlink>
    </w:p>
    <w:p w:rsidR="00962EE9" w:rsidRPr="00F2215C" w:rsidRDefault="00962EE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Наименование специально оборудованного учебного кабинета: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r w:rsidRPr="00AE587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Отсутствует</w:t>
      </w:r>
      <w:r w:rsidR="00EE6ABD" w:rsidRPr="00AE587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A53959" w:rsidRPr="00F2215C" w:rsidRDefault="00962EE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Оснащенность специально оборудованного учебного кабинета: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оснащено</w:t>
      </w:r>
      <w:r w:rsidR="00EE6ABD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соответствии со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списком оборудования специальных технических средств</w:t>
      </w:r>
      <w:r w:rsidR="00EE6ABD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обучения коллективного и индивидуального пользования.</w:t>
      </w:r>
      <w:r w:rsidR="00EE6ABD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A53959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кабинеты оборудованы компьютерной техникой, аудиотехникой (колонки), интерактивной доской, </w:t>
      </w:r>
      <w:r w:rsidR="00AE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</w:t>
      </w:r>
      <w:r w:rsidR="00A53959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камерой, мультимедийной системой. Для слабовидящих студентов в учебных аудиториях предусмотрена возможность просмотра удаленных объектов (например, текста на интерактивной доске или слайда на экране). Для слабослышащих студентов установлена звукоусиливающая аппаратура</w:t>
      </w:r>
      <w:r w:rsidR="002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E9" w:rsidRPr="00271821" w:rsidRDefault="00962EE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Приспособленность для использования инвалидами и лицами с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ограниченными 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возможностями здоровья: </w:t>
      </w:r>
      <w:r w:rsidR="00A53959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оступ обеспечен</w:t>
      </w:r>
      <w:r w:rsidR="0027182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F2215C" w:rsidRDefault="00F2215C" w:rsidP="00EE6ABD">
      <w:pPr>
        <w:spacing w:after="0" w:line="437" w:lineRule="atLeast"/>
        <w:jc w:val="center"/>
        <w:rPr>
          <w:sz w:val="28"/>
          <w:szCs w:val="28"/>
        </w:rPr>
      </w:pPr>
    </w:p>
    <w:p w:rsidR="00A53959" w:rsidRPr="00271821" w:rsidRDefault="00AE1E7B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7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Об объектах для проведения практических занятий, приспособленных для использования инвалидами и лицами с ОВЗ</w:t>
        </w:r>
      </w:hyperlink>
    </w:p>
    <w:p w:rsidR="00A53959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Адрес: Нижний Новгород, ул. Героя Попова, д.12 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«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а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».</w:t>
      </w:r>
    </w:p>
    <w:p w:rsidR="00A53959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Наименование приспособленного объекта для проведения практических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занятий: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Учебные мастерские, лаборатории и иные объекты для проведения практических занятий оборудованы звукоусиливающей аппаратурой, мультимедийными системами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.</w:t>
      </w:r>
    </w:p>
    <w:p w:rsidR="00A53959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Оснащенность приспособленного объекта для проведения практических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занятий: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оснащено в соответствии со списком оборудования специальных</w:t>
      </w:r>
      <w:r w:rsidR="00EE6ABD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технических средств обучения коллективного и индивидуального пользования.</w:t>
      </w:r>
    </w:p>
    <w:p w:rsidR="00F2215C" w:rsidRDefault="00F2215C" w:rsidP="00EE6ABD">
      <w:pPr>
        <w:spacing w:after="0" w:line="437" w:lineRule="atLeast"/>
        <w:jc w:val="center"/>
        <w:rPr>
          <w:sz w:val="28"/>
          <w:szCs w:val="28"/>
        </w:rPr>
      </w:pPr>
    </w:p>
    <w:p w:rsidR="001559C6" w:rsidRPr="00271821" w:rsidRDefault="00AE1E7B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8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 доступе к информационным системам и информационно-телекоммуникационным сетям, приспособленным для использования инвалидами и лицами с ОВЗ</w:t>
        </w:r>
      </w:hyperlink>
    </w:p>
    <w:p w:rsidR="00A53959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Доступ к информационным системам и информационно-телекоммуникационным сетям предоставляется всем обучающимся училища, обеспечен доступ к электронной библиотеке. Доступ в Интернет не ограничен для обучающихся и преподавателей.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Специальные условия с доступом к информационным системам и информационно-телекоммуникационным сетям,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приспособленным для использования инвалидами и лицами с ОВЗ: Доступ обеспечен.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училища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версия для </w:t>
      </w:r>
      <w:proofErr w:type="gram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15C" w:rsidRDefault="00F2215C" w:rsidP="00F2215C">
      <w:pPr>
        <w:spacing w:after="0"/>
        <w:jc w:val="center"/>
        <w:rPr>
          <w:sz w:val="28"/>
          <w:szCs w:val="28"/>
        </w:rPr>
      </w:pPr>
    </w:p>
    <w:p w:rsidR="001559C6" w:rsidRPr="00271821" w:rsidRDefault="00AE1E7B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9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Информация об обеспечении беспрепятственного доступа в здания </w:t>
        </w:r>
        <w:r w:rsidR="00EE6ABD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                         </w:t>
        </w:r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образовательной организации</w:t>
        </w:r>
      </w:hyperlink>
    </w:p>
    <w:p w:rsidR="00EE6ABD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принцип доступности училища – это равенство и удобство для всех </w:t>
      </w:r>
      <w:r w:rsidR="00335AB0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бучающихся и сотрудников, в том числе для лиц с ограниченными возможностями здоровья и </w:t>
      </w:r>
      <w:r w:rsidR="0099404C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нвалидностью.</w:t>
      </w:r>
    </w:p>
    <w:p w:rsidR="00A53959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ГБПОУСО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«Нижегородское училище-интернат» организована </w:t>
      </w:r>
      <w:proofErr w:type="spellStart"/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безбарьерная</w:t>
      </w:r>
      <w:proofErr w:type="spellEnd"/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среда (доступность прилегающей территории входных путей и путей перемещения внутри здания, наличие специально оборудованного санитарно-гигиеническо</w:t>
      </w:r>
      <w:r w:rsidR="009371C3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 помещения, системы оповещении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сигнализации).</w:t>
      </w:r>
    </w:p>
    <w:p w:rsidR="00A53959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процесс осуществляется с использованием дистанционных</w:t>
      </w:r>
      <w:r w:rsidR="00407E67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образовательных технологий в сочетании с традиционными формами. Для</w:t>
      </w:r>
      <w:r w:rsidR="00407E67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обучающихся-инвалидов и обучающихся с ограниченными возможностями</w:t>
      </w:r>
      <w:r w:rsidR="00407E67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здоровья предусматривается возможность обучения по индивидуальному</w:t>
      </w:r>
      <w:r w:rsidR="00407E67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графику по адаптированным образовательным программам.</w:t>
      </w:r>
      <w:r w:rsidR="00407E67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 возникновении трудностей с передвижением по территории училища</w:t>
      </w:r>
    </w:p>
    <w:p w:rsidR="007128DC" w:rsidRPr="00F2215C" w:rsidRDefault="00A53959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возможность воспользоваться услугами сотрудника по</w:t>
      </w:r>
      <w:r w:rsidR="00407E67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сопровождению инвалидов и лиц с ограниченными возможностями здоровья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.</w:t>
      </w:r>
    </w:p>
    <w:p w:rsidR="00335AB0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 беспр</w:t>
      </w:r>
      <w:r w:rsid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епятственный доступ в общежитие.</w:t>
      </w:r>
    </w:p>
    <w:p w:rsidR="00F2215C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9C6" w:rsidRPr="00271821" w:rsidRDefault="00AE1E7B" w:rsidP="00F2215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hyperlink r:id="rId10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Сведения о наличии средств обучения и воспитания, в том числе приспособленных для использования инвалидами и лицами с ОВЗ</w:t>
        </w:r>
      </w:hyperlink>
    </w:p>
    <w:p w:rsidR="00642C25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ведется по адаптированным образовательным программам среднего профессионального образования разработанных для обучающихся, инвалидов и лиц с ОВЗ различных нозологий.</w:t>
      </w:r>
    </w:p>
    <w:p w:rsidR="00642C25" w:rsidRPr="00F2215C" w:rsidRDefault="00642C25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образовательные программы:</w:t>
      </w:r>
    </w:p>
    <w:p w:rsidR="00642C25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11" w:history="1">
        <w:r w:rsidR="00642C25" w:rsidRPr="00F2215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</w:t>
        </w:r>
        <w:r w:rsidR="00642C25" w:rsidRPr="00F221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://npu-nn.ru/doki/АОП%20МЦИ%202022.pdf</w:t>
        </w:r>
      </w:hyperlink>
    </w:p>
    <w:p w:rsidR="00642C25" w:rsidRPr="00F2215C" w:rsidRDefault="00F2215C" w:rsidP="00F2215C">
      <w:pPr>
        <w:tabs>
          <w:tab w:val="left" w:pos="993"/>
        </w:tabs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hyperlink r:id="rId12" w:history="1">
        <w:r w:rsidR="00642C25" w:rsidRPr="00F2215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</w:t>
        </w:r>
        <w:r w:rsidR="00642C25" w:rsidRPr="00F221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://npu-nn.ru/</w:t>
        </w:r>
        <w:r w:rsidR="00642C25" w:rsidRPr="00F221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doki</w:t>
        </w:r>
        <w:r w:rsidR="00642C25" w:rsidRPr="00F2215C">
          <w:rPr>
            <w:color w:val="000000"/>
          </w:rPr>
          <w:t>/</w:t>
        </w:r>
        <w:r w:rsidR="00642C25" w:rsidRPr="00F221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АОП%20Художник%20росписи%20по%20дереву%202022.pdf</w:t>
        </w:r>
      </w:hyperlink>
    </w:p>
    <w:p w:rsidR="00642C25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13" w:history="1">
        <w:r w:rsidR="00642C25" w:rsidRPr="00F2215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</w:t>
        </w:r>
        <w:r w:rsidR="00642C25" w:rsidRPr="00F221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://npu-nn.ru/doki/АОП%20Делопроизводитель%202022.pdf</w:t>
        </w:r>
      </w:hyperlink>
    </w:p>
    <w:p w:rsidR="00642C25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hyperlink r:id="rId14" w:history="1">
        <w:r w:rsidR="00642C25" w:rsidRPr="00F2215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</w:t>
        </w:r>
        <w:r w:rsidR="00642C25" w:rsidRPr="00F221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://npu-nn.ru/doki/ОПОП%20наша%20ОИСР%201%20год%2010%20месяцев_Н.pdf</w:t>
        </w:r>
      </w:hyperlink>
    </w:p>
    <w:p w:rsidR="00642C25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5.</w:t>
      </w:r>
      <w:hyperlink r:id="rId15" w:history="1">
        <w:r w:rsidR="00642C25" w:rsidRPr="00F221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https://npu-nn.ru/doki/ОПОП%20наша%20ДПИ%202%20года%2010%20месяцев.pdf</w:t>
        </w:r>
      </w:hyperlink>
    </w:p>
    <w:p w:rsidR="00642C25" w:rsidRPr="00F2215C" w:rsidRDefault="00642C25" w:rsidP="00642C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7058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федеральным законом «Об образовании в Российской Федерации» от 29.12.2012 № 273 (пункт 26 статьи 2) Средства обучения и воспитания ― обязательные элементы оснащения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образовательного процесса. </w:t>
      </w: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обеспечения индивидуального подхода к обучающимся с ОВЗ и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инвалидностью в соответствие с их потребностями и возможностями, для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учебного процесса предусмотрено использование </w:t>
      </w:r>
      <w:r w:rsidR="002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звукоусиливающ</w:t>
      </w:r>
      <w:r w:rsidR="0061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аппаратуры</w:t>
      </w:r>
      <w:proofErr w:type="gramStart"/>
      <w:r w:rsidR="002C776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инструментов, инвентаря.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Учебно-наглядные пособия, в том числе приспособленных для использования инвалидами и лицами с ОВЗ: наглядно-дидактические материалы, презентации, стенды, плакаты, учебные фильмы по темам лекций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читаемых дисциплин и др.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Компьютеры и информационно-телекоммуникационные сети, в том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 приспособленных для использования инвалидами и лицами с ОВЗ:</w:t>
      </w:r>
      <w:r w:rsidR="00EE6ABD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персональные компьютеры для обучающихся для учебных занятий.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C1B5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ппаратно-программные и аудиовизуальные средства, в том числе</w:t>
      </w:r>
      <w:r w:rsidR="00EE6ABD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приспособленных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использования инвалидами и лицами с ОВЗ: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77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проекторы, экраны, веб-камера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фото- и видеоаппаратура.</w:t>
      </w:r>
    </w:p>
    <w:p w:rsidR="006125DE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электронные образовательные и информационные ресурсы, том числе </w:t>
      </w:r>
      <w:proofErr w:type="gramStart"/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приспособленных</w:t>
      </w:r>
      <w:proofErr w:type="gramEnd"/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использования инвалидами и лицами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ОВЗ: печатная учебная литература и учебно-методические пособия,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рекомендации по дисциплинам для обучающихся, электронные учебники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методические пособия в электронной библиотеке.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с ОВЗ и инвалидностью имеют свои особенности восприятия, переработки материала, прохождения текущего контроля успеваемости и промежуточной аттестации. В связи с этим Училище обеспечивает их учебно–методическим адаптированных к ограничениям их з</w:t>
      </w:r>
      <w:r w:rsidR="00335AB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доровья и восприятия информации,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лиц</w:t>
      </w:r>
      <w:r w:rsidR="006125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с нарушениями зрения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5A1896" w:rsidRPr="00F2215C" w:rsidRDefault="005A1896" w:rsidP="00F2215C">
      <w:pPr>
        <w:pStyle w:val="a3"/>
        <w:numPr>
          <w:ilvl w:val="0"/>
          <w:numId w:val="3"/>
        </w:numPr>
        <w:spacing w:after="0" w:line="437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печатной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форме увеличенным шрифтом;</w:t>
      </w:r>
    </w:p>
    <w:p w:rsidR="005A1896" w:rsidRPr="00F2215C" w:rsidRDefault="005A1896" w:rsidP="00F2215C">
      <w:pPr>
        <w:pStyle w:val="a3"/>
        <w:numPr>
          <w:ilvl w:val="0"/>
          <w:numId w:val="3"/>
        </w:numPr>
        <w:spacing w:after="0" w:line="437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электронного документа.</w:t>
      </w: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для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с нарушениями слуха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5A1896" w:rsidRPr="00F2215C" w:rsidRDefault="005A1896" w:rsidP="00F2215C">
      <w:pPr>
        <w:pStyle w:val="a3"/>
        <w:numPr>
          <w:ilvl w:val="0"/>
          <w:numId w:val="3"/>
        </w:numPr>
        <w:spacing w:after="0" w:line="437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печатной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форме;</w:t>
      </w:r>
    </w:p>
    <w:p w:rsidR="005A1896" w:rsidRPr="00F2215C" w:rsidRDefault="005A1896" w:rsidP="00F2215C">
      <w:pPr>
        <w:pStyle w:val="a3"/>
        <w:numPr>
          <w:ilvl w:val="0"/>
          <w:numId w:val="3"/>
        </w:numPr>
        <w:spacing w:after="0" w:line="437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электронного документа.</w:t>
      </w:r>
    </w:p>
    <w:p w:rsidR="005A1896" w:rsidRPr="00F2215C" w:rsidRDefault="00D917F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5A1896" w:rsidRPr="00F2215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для лиц с нарушениями опорно-двигательного аппарата:</w:t>
      </w:r>
    </w:p>
    <w:p w:rsidR="005A1896" w:rsidRPr="00F2215C" w:rsidRDefault="005A1896" w:rsidP="00F2215C">
      <w:pPr>
        <w:pStyle w:val="a3"/>
        <w:numPr>
          <w:ilvl w:val="0"/>
          <w:numId w:val="3"/>
        </w:numPr>
        <w:spacing w:after="0" w:line="437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печатной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форме;</w:t>
      </w:r>
    </w:p>
    <w:p w:rsidR="005A1896" w:rsidRPr="00F2215C" w:rsidRDefault="002C7760" w:rsidP="00EE6ABD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      -       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электронного документа</w:t>
      </w:r>
    </w:p>
    <w:p w:rsidR="001559C6" w:rsidRPr="00271821" w:rsidRDefault="00AE1E7B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6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 библиотеке</w:t>
        </w:r>
        <w:r w:rsidR="00DD3498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,</w:t>
        </w:r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приспособленн</w:t>
        </w:r>
        <w:r w:rsidR="00DD3498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ой</w:t>
        </w:r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для использования инвалидами и лицами с ограниченными возможностями здоровья</w:t>
        </w:r>
      </w:hyperlink>
    </w:p>
    <w:p w:rsidR="009371C3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помещения: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Библиотека</w:t>
      </w:r>
    </w:p>
    <w:p w:rsidR="009371C3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: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D917F6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603058,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г.</w:t>
      </w:r>
      <w:r w:rsidR="00EE6ABD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Нижний Новгород, ул. Героя Попова, д.12а</w:t>
      </w:r>
    </w:p>
    <w:p w:rsidR="009371C3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площадь библиотеки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: 41,7 </w:t>
      </w:r>
      <w:proofErr w:type="spellStart"/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кв</w:t>
      </w:r>
      <w:proofErr w:type="gramStart"/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.м</w:t>
      </w:r>
      <w:proofErr w:type="spellEnd"/>
      <w:proofErr w:type="gramEnd"/>
    </w:p>
    <w:p w:rsidR="009371C3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  <w:r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работы: </w:t>
      </w:r>
    </w:p>
    <w:p w:rsidR="0099404C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понедельника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 четверг: с 08.00 до 17.00 (перерыв на обед 12.00 до 12.45)</w:t>
      </w:r>
    </w:p>
    <w:p w:rsidR="009371C3" w:rsidRPr="00F2215C" w:rsidRDefault="009371C3" w:rsidP="00EE6ABD">
      <w:pPr>
        <w:spacing w:after="0" w:line="437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D917F6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ab/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пятница: с 08.00 до 15.45 (перерыв на обед 12.00 до 12.45)</w:t>
      </w:r>
    </w:p>
    <w:p w:rsidR="009371C3" w:rsidRPr="00F2215C" w:rsidRDefault="009371C3" w:rsidP="00D917F6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суббота, воскресенье с 14.00 до 18.00.</w:t>
      </w:r>
    </w:p>
    <w:p w:rsidR="009371C3" w:rsidRPr="00F2215C" w:rsidRDefault="009371C3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Адаптировано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  <w:r w:rsidR="00335AB0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903"/>
      </w:tblGrid>
      <w:tr w:rsidR="000C5FA6" w:rsidRPr="00F2215C" w:rsidTr="00D917F6">
        <w:tc>
          <w:tcPr>
            <w:tcW w:w="20" w:type="dxa"/>
            <w:shd w:val="clear" w:color="auto" w:fill="FFFFFF"/>
            <w:vAlign w:val="center"/>
            <w:hideMark/>
          </w:tcPr>
          <w:p w:rsidR="00A46412" w:rsidRPr="00F2215C" w:rsidRDefault="00A46412" w:rsidP="00EE6ABD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3" w:type="dxa"/>
            <w:shd w:val="clear" w:color="auto" w:fill="FFFFFF"/>
            <w:vAlign w:val="center"/>
            <w:hideMark/>
          </w:tcPr>
          <w:p w:rsidR="00D917F6" w:rsidRPr="00F2215C" w:rsidRDefault="000C5FA6" w:rsidP="00F2215C">
            <w:pPr>
              <w:spacing w:after="0" w:line="437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располагается на третьем этаже, обеспечен беспрепятственный доступ обучающихся с ограниченными возможностями здоровья, имеющих нарушения опорно-двигательного аппарата, и их пребывание в помещение читального зала библиотеки. </w:t>
            </w:r>
            <w:r w:rsidR="00D917F6"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0C5FA6" w:rsidRPr="00F2215C" w:rsidRDefault="000C5FA6" w:rsidP="00F2215C">
            <w:pPr>
              <w:spacing w:after="0" w:line="437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Предоставлены услуги библиотекаря, оказывающего </w:t>
            </w:r>
            <w:proofErr w:type="gramStart"/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 необходимую техническую помощь.</w:t>
            </w:r>
          </w:p>
          <w:p w:rsidR="000C5FA6" w:rsidRPr="00F2215C" w:rsidRDefault="00D917F6" w:rsidP="00F2215C">
            <w:pPr>
              <w:spacing w:after="0" w:line="437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5FA6"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специальные учебники, учебные пособия и дидактические материалы, в том числе в формате печатных материалов. Имеется доступ к Электронной библиотечной системе, которая представляет собой электронную библиотечную систему, содержащую полнотекстовые издания учебной литературы для систем высшего и среднего профессионального образования, соответствующей государственным образовательным стандартам, государственными органами, профессиональными сообществами и ассоциациями. В Электронной библиотечной системе» используются лучшие мировые разработки и решения, способствующие решению образования.</w:t>
            </w:r>
          </w:p>
          <w:p w:rsidR="00A46412" w:rsidRPr="00F2215C" w:rsidRDefault="00D917F6" w:rsidP="00F2215C">
            <w:pPr>
              <w:spacing w:after="0" w:line="437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C5FA6"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размещение в доступных местах и в адаптированной форме (с учётом их особых потребностей) справочной информации о перечне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ограничениями с ограниченными возможностями здоровья и графике работы Библиотеки</w:t>
            </w:r>
            <w:r w:rsidRPr="00F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C5FA6" w:rsidRPr="00F2215C" w:rsidTr="00D917F6">
        <w:tc>
          <w:tcPr>
            <w:tcW w:w="20" w:type="dxa"/>
            <w:shd w:val="clear" w:color="auto" w:fill="FFFFFF"/>
            <w:vAlign w:val="center"/>
            <w:hideMark/>
          </w:tcPr>
          <w:p w:rsidR="00A46412" w:rsidRPr="00F2215C" w:rsidRDefault="00A46412" w:rsidP="00EE6ABD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3" w:type="dxa"/>
            <w:shd w:val="clear" w:color="auto" w:fill="FFFFFF"/>
            <w:vAlign w:val="center"/>
            <w:hideMark/>
          </w:tcPr>
          <w:p w:rsidR="00A46412" w:rsidRPr="00F2215C" w:rsidRDefault="00A46412" w:rsidP="00EE6ABD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59C6" w:rsidRPr="00271821" w:rsidRDefault="00AE1E7B" w:rsidP="00D917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7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 специальных условиях питания</w:t>
        </w:r>
      </w:hyperlink>
    </w:p>
    <w:p w:rsidR="004C74E6" w:rsidRPr="00F2215C" w:rsidRDefault="004C74E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Специализированное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условие питания отсутствует.</w:t>
      </w:r>
    </w:p>
    <w:p w:rsidR="000C5FA6" w:rsidRPr="00F2215C" w:rsidRDefault="000C5FA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работает столовая, предназначенная  для инвалидов и лиц с ОВЗ.</w:t>
      </w:r>
    </w:p>
    <w:p w:rsidR="000C5FA6" w:rsidRPr="00F2215C" w:rsidRDefault="000C5FA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Питание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предусматривает: горячие обеды.</w:t>
      </w:r>
    </w:p>
    <w:p w:rsidR="000C5FA6" w:rsidRPr="00F2215C" w:rsidRDefault="000C5FA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</w:t>
      </w:r>
      <w:r w:rsidR="007128DC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меню.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0C5FA6" w:rsidRDefault="000C5FA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обучающихся установлены сушилки и раковины для мытья рук.</w:t>
      </w:r>
    </w:p>
    <w:p w:rsidR="00F2215C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C74E6" w:rsidRPr="00271821" w:rsidRDefault="00AE1E7B" w:rsidP="00D917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8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об объектах спорта, приспособленных для использования инвалидами и лицами с ОВЗ</w:t>
        </w:r>
      </w:hyperlink>
    </w:p>
    <w:p w:rsidR="004C74E6" w:rsidRDefault="004C74E6" w:rsidP="00F2215C">
      <w:pPr>
        <w:spacing w:after="0" w:line="437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ГБПОУСО</w:t>
      </w:r>
      <w:r w:rsidR="00F2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2215C">
        <w:rPr>
          <w:rFonts w:ascii="Times New Roman" w:hAnsi="Times New Roman" w:cs="Times New Roman"/>
          <w:sz w:val="28"/>
          <w:szCs w:val="28"/>
          <w:shd w:val="clear" w:color="auto" w:fill="FFFFFF"/>
        </w:rPr>
        <w:t>Нижегородское училище-интернат»  расположен тренажерный зал, и зал для занятия по ЛФК.</w:t>
      </w:r>
    </w:p>
    <w:p w:rsidR="00F2215C" w:rsidRPr="00F2215C" w:rsidRDefault="00F2215C" w:rsidP="00F2215C">
      <w:pPr>
        <w:spacing w:after="0" w:line="437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9C6" w:rsidRPr="00271821" w:rsidRDefault="00AE1E7B" w:rsidP="00D917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9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об электронных образовательных ресурсах, к которым обеспечивается доступ инвалидов и лиц с ОВЗ</w:t>
        </w:r>
      </w:hyperlink>
    </w:p>
    <w:p w:rsidR="00335AB0" w:rsidRDefault="00D917F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74E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</w:t>
      </w:r>
      <w:r w:rsidR="004C74E6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доступ к электронным образовательным ресурсам для инвалидов</w:t>
      </w:r>
      <w:r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лиц с </w:t>
      </w:r>
      <w:r w:rsidR="004C74E6" w:rsidRPr="00F2215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ограниченными возможностями здоровья</w:t>
      </w:r>
      <w:r w:rsidR="004C74E6" w:rsidRPr="00F2215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.</w:t>
      </w:r>
    </w:p>
    <w:p w:rsidR="00F2215C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C74E6" w:rsidRPr="00271821" w:rsidRDefault="00AE1E7B" w:rsidP="00D917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20" w:tgtFrame="_blank" w:history="1">
        <w:r w:rsidR="001559C6" w:rsidRPr="0027182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 количестве жилых помещений в общежитии, интернате, приспособленных для использования инвалидами и лицами с ОВЗ</w:t>
        </w:r>
      </w:hyperlink>
    </w:p>
    <w:p w:rsidR="004C74E6" w:rsidRPr="00F2215C" w:rsidRDefault="00335AB0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  приспособлено</w:t>
      </w:r>
      <w:r w:rsidR="005A189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инвалидами и лицами с огран</w:t>
      </w:r>
      <w:r w:rsidR="00D917F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общежитии </w:t>
      </w:r>
      <w:r w:rsidR="005A189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жилых комнат.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AB0" w:rsidRPr="00F2215C" w:rsidRDefault="00335AB0" w:rsidP="00EE6ABD">
      <w:pPr>
        <w:spacing w:after="0" w:line="437" w:lineRule="atLeast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5A1896" w:rsidRPr="00757025" w:rsidRDefault="00AE1E7B" w:rsidP="00F53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21" w:tgtFrame="_blank" w:history="1">
        <w:r w:rsidR="001559C6" w:rsidRPr="007570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 наличии условий для беспре</w:t>
        </w:r>
        <w:r w:rsidR="00F36CEF" w:rsidRPr="007570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пятственного </w:t>
        </w:r>
        <w:r w:rsidR="00F2215C" w:rsidRPr="007570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                             </w:t>
        </w:r>
        <w:r w:rsidR="00F36CEF" w:rsidRPr="007570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доступа в общежитие </w:t>
        </w:r>
      </w:hyperlink>
    </w:p>
    <w:p w:rsidR="000C5FA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ГБПОУСО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«Нижегородское училище»  беспрепятственный доступ для обучающихся инвалидов и лиц с ОВЗ</w:t>
      </w:r>
      <w:r w:rsidR="000C5FA6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Имеется </w:t>
      </w:r>
      <w:r w:rsidR="000C5FA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вызова, пандус, распашные двери. На остекленной входной двери в здание висит предупредительный знак для </w:t>
      </w:r>
      <w:proofErr w:type="gramStart"/>
      <w:r w:rsidR="000C5FA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="000C5FA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FA6" w:rsidRPr="00F2215C" w:rsidRDefault="000C5FA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Обозначены ступени для </w:t>
      </w:r>
      <w:proofErr w:type="gram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желтой полосой. </w:t>
      </w:r>
    </w:p>
    <w:p w:rsidR="000C5FA6" w:rsidRPr="00F2215C" w:rsidRDefault="000C5FA6" w:rsidP="00EE6AB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125DE" w:rsidRDefault="006125DE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25DE" w:rsidRDefault="006125DE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215C" w:rsidRPr="00757025" w:rsidRDefault="00962EE9" w:rsidP="00F221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7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 наличии специальных технических средств обучения коллективного и индивидуального пользования</w:t>
      </w:r>
    </w:p>
    <w:p w:rsidR="00D917F6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аудитории училища оборудованы компьютерной техникой, аудиотехникой (колонки), интерактивной доской, </w:t>
      </w:r>
      <w:r w:rsidR="00A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портативный визуа</w:t>
      </w:r>
      <w:bookmarkStart w:id="0" w:name="_GoBack"/>
      <w:bookmarkEnd w:id="0"/>
      <w:r w:rsidR="00A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лизатор (документ-камера)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мультимедийной системой. Для слабовидящих студентов в учебных аудиториях предусмотрена возможность просмотра удаленных объектов (например, текста на интерактивной доске или слайда на экране).</w:t>
      </w:r>
      <w:r w:rsidR="00D917F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колледжа функционирует версия для </w:t>
      </w:r>
      <w:proofErr w:type="gram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="00335AB0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15C" w:rsidRPr="00F2215C" w:rsidRDefault="00F2215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896" w:rsidRPr="00757025" w:rsidRDefault="00AE1E7B" w:rsidP="00D917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22" w:tgtFrame="_blank" w:history="1">
        <w:r w:rsidR="001559C6" w:rsidRPr="007570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 специальных условиях охраны здоровья</w:t>
        </w:r>
      </w:hyperlink>
    </w:p>
    <w:p w:rsidR="00753A1F" w:rsidRPr="00F2215C" w:rsidRDefault="005A1896" w:rsidP="00F2215C">
      <w:pPr>
        <w:spacing w:after="0" w:line="43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5C">
        <w:rPr>
          <w:rFonts w:ascii="Times New Roman" w:hAnsi="Times New Roman" w:cs="Times New Roman"/>
          <w:sz w:val="28"/>
          <w:szCs w:val="28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ГБПОУСО</w:t>
      </w:r>
      <w:r w:rsidRPr="00F2215C">
        <w:rPr>
          <w:rFonts w:ascii="Times New Roman" w:hAnsi="Times New Roman" w:cs="Times New Roman"/>
          <w:sz w:val="28"/>
          <w:szCs w:val="28"/>
        </w:rPr>
        <w:t xml:space="preserve"> «Нижегородское училище-интернат» работает реабилитационное отделение. Лицензия № ЛО-52-01-004863 от 04.06.2015г.</w:t>
      </w:r>
    </w:p>
    <w:p w:rsidR="00FE4128" w:rsidRDefault="005A1896" w:rsidP="00FE4128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F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 оказания обучающимся психолого-педагогической, </w:t>
      </w:r>
      <w:r w:rsidR="0027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реабилитационной</w:t>
      </w:r>
      <w:r w:rsidRPr="00F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социальной помощи в ГБПОУСО «Нижегородское училище-интернат</w:t>
      </w:r>
      <w:r w:rsidRPr="00F2215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F221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обучающимся, их родителям (законным представителям), </w:t>
      </w:r>
      <w:r w:rsidR="00CC1B5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едагогическим работникам получения психолого-педагогического консультирования в рамках полномочий реабилитационного отделения  </w:t>
      </w:r>
      <w:r w:rsidRPr="00F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(831) 215-27-04</w:t>
      </w:r>
      <w:r w:rsidRPr="00F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оставить онлайн – заявку, перейдя</w:t>
      </w:r>
      <w:r w:rsidR="00271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1821" w:rsidRPr="0027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r w:rsidR="00FE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1821" w:rsidRPr="0027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128" w:rsidRPr="00271821" w:rsidRDefault="00AE1E7B" w:rsidP="00FE4128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FE4128" w:rsidRPr="00A979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https://npu-nn.ru/stati/obraschenie-grazhdan.html</w:t>
        </w:r>
      </w:hyperlink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психолога с </w:t>
      </w:r>
      <w:proofErr w:type="gramStart"/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имеющими инвалидность или ограниченные возможности здоровья (далее – ОВЗ), в образовательных организациях заключается в создании благоприятного психологического климата, формировании условий,</w:t>
      </w:r>
      <w:r w:rsidR="00CC1B5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тимулирующих</w:t>
      </w:r>
      <w:r w:rsidR="00CC1B5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личностный и профессиональный рост, обеспечении психологической</w:t>
      </w:r>
      <w:r w:rsidR="00CC1B5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защищенности абитуриентов и обучающихся-инвалидов, поддержке и укреплении их</w:t>
      </w:r>
      <w:r w:rsidR="00CC1B50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психического здоровья.</w:t>
      </w:r>
    </w:p>
    <w:p w:rsidR="005A1896" w:rsidRPr="00F2215C" w:rsidRDefault="005A1896" w:rsidP="00EE6AB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ГБПОУСО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«Нижегородское училище-интернат» действуют программы оказания</w:t>
      </w:r>
      <w:r w:rsidR="00D917F6"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помощи </w:t>
      </w:r>
      <w:proofErr w:type="gramStart"/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proofErr w:type="gramEnd"/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ОВЗ и инвалидностью:</w:t>
      </w: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в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адаптации;</w:t>
      </w: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5A1896" w:rsidRPr="00F2215C" w:rsidRDefault="005A1896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</w:t>
      </w:r>
      <w:proofErr w:type="gram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трудоустройстве</w:t>
      </w:r>
      <w:proofErr w:type="gramEnd"/>
    </w:p>
    <w:p w:rsidR="007128DC" w:rsidRPr="00F53E24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</w:t>
      </w:r>
      <w:r w:rsidRPr="00F5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 обучающихся </w:t>
      </w:r>
      <w:r w:rsidR="003F5CC3" w:rsidRPr="00F5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5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ГБПОУСО «Нижегородское училище-интернат» включает в себя: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организацию питания обучающихся;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определение оптимальной учебной, </w:t>
      </w:r>
      <w:proofErr w:type="spell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прохождение </w:t>
      </w:r>
      <w:proofErr w:type="gram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профилактику и запрещение курения, употребления алкогольных, слабоалкогольных напитков, наркотических средств и психотропных веществ и т.д.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безопасности обучающихся во время пребывания в Учреждении;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Учреждении;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F2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</w:t>
      </w: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санитарно-противоэпидемических и профилактических мероприятий.</w:t>
      </w:r>
    </w:p>
    <w:p w:rsidR="00D917F6" w:rsidRPr="00F2215C" w:rsidRDefault="00D917F6" w:rsidP="00EE6AB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F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создает условия для охраны здоровья обучающихся, в том числе обеспечивает</w:t>
      </w:r>
      <w:r w:rsidRPr="00F2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текущий контроль за состоянием здоровья обучающихся;</w:t>
      </w:r>
    </w:p>
    <w:p w:rsidR="007128DC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83D10" w:rsidRPr="00F2215C" w:rsidRDefault="007128DC" w:rsidP="00F2215C">
      <w:pPr>
        <w:spacing w:after="0" w:line="437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</w:t>
      </w:r>
      <w:r w:rsidR="00D917F6" w:rsidRPr="00F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BE" w:rsidRPr="00F2215C" w:rsidRDefault="009038BE" w:rsidP="00EE6ABD">
      <w:pPr>
        <w:rPr>
          <w:rFonts w:ascii="Times New Roman" w:hAnsi="Times New Roman" w:cs="Times New Roman"/>
          <w:sz w:val="28"/>
          <w:szCs w:val="28"/>
        </w:rPr>
      </w:pPr>
    </w:p>
    <w:p w:rsidR="003A3FB4" w:rsidRPr="00962EE9" w:rsidRDefault="003A3FB4" w:rsidP="00EE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B4" w:rsidRPr="00962EE9" w:rsidRDefault="003A3FB4" w:rsidP="00EE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34" w:rsidRDefault="00577034" w:rsidP="00EE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12" w:rsidRPr="00A46412" w:rsidRDefault="00A46412" w:rsidP="00EE6AB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sectPr w:rsidR="00A46412" w:rsidRPr="00A46412" w:rsidSect="00EE6ABD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602"/>
    <w:multiLevelType w:val="multilevel"/>
    <w:tmpl w:val="636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5829"/>
    <w:multiLevelType w:val="hybridMultilevel"/>
    <w:tmpl w:val="A9D01410"/>
    <w:lvl w:ilvl="0" w:tplc="4544B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DD4EDC"/>
    <w:multiLevelType w:val="hybridMultilevel"/>
    <w:tmpl w:val="1A5A59C2"/>
    <w:lvl w:ilvl="0" w:tplc="454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6"/>
    <w:rsid w:val="00057D05"/>
    <w:rsid w:val="000C5FA6"/>
    <w:rsid w:val="000E36D6"/>
    <w:rsid w:val="000E5430"/>
    <w:rsid w:val="001559C6"/>
    <w:rsid w:val="00271821"/>
    <w:rsid w:val="002C7760"/>
    <w:rsid w:val="00335AB0"/>
    <w:rsid w:val="003A3FB4"/>
    <w:rsid w:val="003F5CC3"/>
    <w:rsid w:val="003F6954"/>
    <w:rsid w:val="00407E67"/>
    <w:rsid w:val="00470A93"/>
    <w:rsid w:val="004C74E6"/>
    <w:rsid w:val="00577034"/>
    <w:rsid w:val="00583D10"/>
    <w:rsid w:val="005A1896"/>
    <w:rsid w:val="006125DE"/>
    <w:rsid w:val="006246FD"/>
    <w:rsid w:val="00642C25"/>
    <w:rsid w:val="007128DC"/>
    <w:rsid w:val="00753A1F"/>
    <w:rsid w:val="00757025"/>
    <w:rsid w:val="00792D4A"/>
    <w:rsid w:val="007C7058"/>
    <w:rsid w:val="009038BE"/>
    <w:rsid w:val="009371C3"/>
    <w:rsid w:val="00962EE9"/>
    <w:rsid w:val="0099404C"/>
    <w:rsid w:val="00A46412"/>
    <w:rsid w:val="00A53959"/>
    <w:rsid w:val="00AB57E1"/>
    <w:rsid w:val="00AE1E7B"/>
    <w:rsid w:val="00AE5876"/>
    <w:rsid w:val="00B459B2"/>
    <w:rsid w:val="00BB3B05"/>
    <w:rsid w:val="00C179F3"/>
    <w:rsid w:val="00CC1B50"/>
    <w:rsid w:val="00CE7A59"/>
    <w:rsid w:val="00D917F6"/>
    <w:rsid w:val="00DD3498"/>
    <w:rsid w:val="00DF1991"/>
    <w:rsid w:val="00E04C28"/>
    <w:rsid w:val="00E32FB4"/>
    <w:rsid w:val="00E74719"/>
    <w:rsid w:val="00E76F7A"/>
    <w:rsid w:val="00EE6ABD"/>
    <w:rsid w:val="00F2215C"/>
    <w:rsid w:val="00F36CEF"/>
    <w:rsid w:val="00F53E24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C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C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QW7WRV3KOMNEQ" TargetMode="External"/><Relationship Id="rId13" Type="http://schemas.openxmlformats.org/officeDocument/2006/relationships/hyperlink" Target="https://npu-nn.ru/doki/&#1040;&#1054;&#1055;%20&#1044;&#1077;&#1083;&#1086;&#1087;&#1088;&#1086;&#1080;&#1079;&#1074;&#1086;&#1076;&#1080;&#1090;&#1077;&#1083;&#1100;%202022.pdf" TargetMode="External"/><Relationship Id="rId18" Type="http://schemas.openxmlformats.org/officeDocument/2006/relationships/hyperlink" Target="https://disk.yandex.ru/i/gh0GqM-Awyz7b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l4UVCghIGFPjgg" TargetMode="External"/><Relationship Id="rId7" Type="http://schemas.openxmlformats.org/officeDocument/2006/relationships/hyperlink" Target="https://disk.yandex.ru/i/ojZyfFAWQlSvZA" TargetMode="External"/><Relationship Id="rId12" Type="http://schemas.openxmlformats.org/officeDocument/2006/relationships/hyperlink" Target="https://npu-nn.ru/doki/&#1040;&#1054;&#1055;%20&#1061;&#1091;&#1076;&#1086;&#1078;&#1085;&#1080;&#1082;%20&#1088;&#1086;&#1089;&#1087;&#1080;&#1089;&#1080;%20&#1087;&#1086;%20&#1076;&#1077;&#1088;&#1077;&#1074;&#1091;%202022.pdf" TargetMode="External"/><Relationship Id="rId17" Type="http://schemas.openxmlformats.org/officeDocument/2006/relationships/hyperlink" Target="https://disk.yandex.ru/i/IwpqCx6lZ1xzL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YnOhlYXWQlQG4w" TargetMode="External"/><Relationship Id="rId20" Type="http://schemas.openxmlformats.org/officeDocument/2006/relationships/hyperlink" Target="https://disk.yandex.ru/i/LS86RN6v3KpBT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un_w3WjUOAmC2w" TargetMode="External"/><Relationship Id="rId11" Type="http://schemas.openxmlformats.org/officeDocument/2006/relationships/hyperlink" Target="https://npu-nn.ru/doki/&#1040;&#1054;&#1055;%20&#1052;&#1062;&#1048;%20202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u-nn.ru/doki/&#1054;&#1055;&#1054;&#1055;%20&#1085;&#1072;&#1096;&#1072;%20&#1044;&#1055;&#1048;%202%20&#1075;&#1086;&#1076;&#1072;%2010%20&#1084;&#1077;&#1089;&#1103;&#1094;&#1077;&#1074;.pdf" TargetMode="External"/><Relationship Id="rId23" Type="http://schemas.openxmlformats.org/officeDocument/2006/relationships/hyperlink" Target="https://npu-nn.ru/stati/obraschenie-grazhdan.html" TargetMode="External"/><Relationship Id="rId10" Type="http://schemas.openxmlformats.org/officeDocument/2006/relationships/hyperlink" Target="https://disk.yandex.ru/i/G15eirtsBxP_OA" TargetMode="External"/><Relationship Id="rId19" Type="http://schemas.openxmlformats.org/officeDocument/2006/relationships/hyperlink" Target="https://disk.yandex.ru/i/vuHMj0F2xkBs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57OH4-pmbHAV9A" TargetMode="External"/><Relationship Id="rId14" Type="http://schemas.openxmlformats.org/officeDocument/2006/relationships/hyperlink" Target="https://npu-nn.ru/doki/&#1054;&#1055;&#1054;&#1055;%20&#1085;&#1072;&#1096;&#1072;%20&#1054;&#1048;&#1057;&#1056;%201%20&#1075;&#1086;&#1076;%2010%20&#1084;&#1077;&#1089;&#1103;&#1094;&#1077;&#1074;_&#1053;.pdf" TargetMode="External"/><Relationship Id="rId22" Type="http://schemas.openxmlformats.org/officeDocument/2006/relationships/hyperlink" Target="https://disk.yandex.ru/i/hx3diRiDBRQ1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2023-10-25T06:38:00Z</dcterms:created>
  <dcterms:modified xsi:type="dcterms:W3CDTF">2023-10-25T07:01:00Z</dcterms:modified>
</cp:coreProperties>
</file>